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3E79D" w14:textId="0BFB1E5A" w:rsidR="00A85944" w:rsidRDefault="00A85944" w:rsidP="00A85944">
      <w:pPr>
        <w:spacing w:beforeLines="50" w:before="156" w:afterLines="50" w:after="156" w:line="480" w:lineRule="exact"/>
        <w:jc w:val="center"/>
        <w:outlineLvl w:val="0"/>
        <w:rPr>
          <w:rFonts w:ascii="Arial" w:eastAsia="黑体" w:hAnsi="Arial" w:cs="Arial"/>
          <w:b/>
          <w:sz w:val="24"/>
        </w:rPr>
      </w:pPr>
      <w:r w:rsidRPr="00A85944">
        <w:rPr>
          <w:rFonts w:ascii="Arial" w:eastAsia="黑体" w:hAnsi="Arial" w:cs="Arial"/>
          <w:b/>
          <w:sz w:val="24"/>
        </w:rPr>
        <w:t>Patent application technical information form</w:t>
      </w:r>
    </w:p>
    <w:p w14:paraId="3BC8223C" w14:textId="07D632D7" w:rsidR="00171B9A" w:rsidRDefault="00171B9A" w:rsidP="00A85944">
      <w:pPr>
        <w:spacing w:beforeLines="50" w:before="156" w:afterLines="50" w:after="156" w:line="480" w:lineRule="exact"/>
        <w:jc w:val="center"/>
        <w:outlineLvl w:val="0"/>
        <w:rPr>
          <w:rFonts w:ascii="Arial" w:eastAsia="黑体" w:hAnsi="Arial" w:cs="Arial"/>
          <w:b/>
          <w:sz w:val="24"/>
        </w:rPr>
      </w:pPr>
    </w:p>
    <w:p w14:paraId="3F6909D1" w14:textId="77777777" w:rsidR="00171B9A" w:rsidRPr="00A85944" w:rsidRDefault="00171B9A" w:rsidP="00A85944">
      <w:pPr>
        <w:spacing w:beforeLines="50" w:before="156" w:afterLines="50" w:after="156" w:line="480" w:lineRule="exact"/>
        <w:jc w:val="center"/>
        <w:outlineLvl w:val="0"/>
        <w:rPr>
          <w:rFonts w:ascii="Arial" w:eastAsia="黑体" w:hAnsi="Arial" w:cs="Arial"/>
          <w:b/>
          <w:sz w:val="24"/>
        </w:rPr>
      </w:pPr>
    </w:p>
    <w:p w14:paraId="5AD947AD" w14:textId="37A9E676" w:rsidR="00D66246" w:rsidRPr="00A85944" w:rsidRDefault="00D66246" w:rsidP="00D66246">
      <w:pPr>
        <w:spacing w:beforeLines="50" w:before="156" w:afterLines="50" w:after="156" w:line="480" w:lineRule="exact"/>
        <w:outlineLvl w:val="0"/>
        <w:rPr>
          <w:rFonts w:ascii="Arial" w:eastAsia="黑体" w:hAnsi="Arial" w:cs="Arial"/>
          <w:b/>
        </w:rPr>
      </w:pPr>
      <w:r w:rsidRPr="00A85944">
        <w:rPr>
          <w:rFonts w:ascii="Arial" w:eastAsia="黑体" w:hAnsi="Arial" w:cs="Arial"/>
          <w:b/>
        </w:rPr>
        <w:t>I</w:t>
      </w:r>
      <w:r w:rsidRPr="00A85944">
        <w:rPr>
          <w:rFonts w:ascii="Arial" w:eastAsia="黑体" w:hAnsi="Arial" w:cs="Arial"/>
          <w:b/>
        </w:rPr>
        <w:t>、</w:t>
      </w:r>
      <w:r w:rsidRPr="00A85944">
        <w:rPr>
          <w:rFonts w:ascii="Arial" w:eastAsia="黑体" w:hAnsi="Arial" w:cs="Arial"/>
          <w:b/>
        </w:rPr>
        <w:t>Name and technical field of the Invention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D66246" w:rsidRPr="00A85944" w14:paraId="30A12B9F" w14:textId="77777777" w:rsidTr="00740E6D">
        <w:trPr>
          <w:trHeight w:val="780"/>
        </w:trPr>
        <w:tc>
          <w:tcPr>
            <w:tcW w:w="9288" w:type="dxa"/>
          </w:tcPr>
          <w:p w14:paraId="5C9FA94A" w14:textId="77777777" w:rsidR="00D66246" w:rsidRPr="00A85944" w:rsidRDefault="00D66246" w:rsidP="00A85944">
            <w:pPr>
              <w:spacing w:line="276" w:lineRule="auto"/>
              <w:rPr>
                <w:rFonts w:ascii="Arial" w:eastAsia="楷体" w:hAnsi="Arial" w:cs="Arial"/>
                <w:color w:val="0000FF"/>
                <w:sz w:val="18"/>
              </w:rPr>
            </w:pPr>
            <w:r w:rsidRPr="00A85944">
              <w:rPr>
                <w:rFonts w:ascii="Arial" w:eastAsia="楷体" w:hAnsi="Arial" w:cs="Arial"/>
                <w:color w:val="0000FF"/>
                <w:sz w:val="18"/>
              </w:rPr>
              <w:t>1</w:t>
            </w:r>
            <w:r w:rsidRPr="00A85944">
              <w:rPr>
                <w:rFonts w:ascii="Arial" w:eastAsia="楷体" w:hAnsi="Arial" w:cs="Arial"/>
                <w:color w:val="0000FF"/>
                <w:sz w:val="18"/>
              </w:rPr>
              <w:t>、</w:t>
            </w:r>
            <w:r w:rsidRPr="00A85944">
              <w:rPr>
                <w:rFonts w:ascii="Arial" w:eastAsia="楷体" w:hAnsi="Arial" w:cs="Arial"/>
                <w:color w:val="0000FF"/>
                <w:sz w:val="18"/>
              </w:rPr>
              <w:t>Name</w:t>
            </w:r>
            <w:r w:rsidRPr="00A85944">
              <w:rPr>
                <w:rFonts w:ascii="Arial" w:eastAsia="楷体" w:hAnsi="Arial" w:cs="Arial"/>
                <w:color w:val="0000FF"/>
                <w:sz w:val="18"/>
              </w:rPr>
              <w:t>：</w:t>
            </w:r>
            <w:r w:rsidRPr="00A85944">
              <w:rPr>
                <w:rFonts w:ascii="Arial" w:eastAsia="楷体" w:hAnsi="Arial" w:cs="Arial"/>
                <w:color w:val="0000FF"/>
                <w:sz w:val="18"/>
              </w:rPr>
              <w:t>Develop a name for the technical topic</w:t>
            </w:r>
            <w:r w:rsidRPr="00A85944">
              <w:rPr>
                <w:rFonts w:ascii="Arial" w:eastAsia="楷体" w:hAnsi="Arial" w:cs="Arial"/>
                <w:color w:val="0000FF"/>
                <w:sz w:val="18"/>
              </w:rPr>
              <w:t>：</w:t>
            </w:r>
          </w:p>
          <w:p w14:paraId="742E55DE" w14:textId="77777777" w:rsidR="00D66246" w:rsidRPr="00A85944" w:rsidRDefault="00D66246" w:rsidP="00740E6D">
            <w:pPr>
              <w:spacing w:line="276" w:lineRule="auto"/>
              <w:rPr>
                <w:rFonts w:ascii="Arial" w:eastAsia="楷体_GB2312" w:hAnsi="Arial" w:cs="Arial"/>
              </w:rPr>
            </w:pPr>
            <w:r w:rsidRPr="00A85944">
              <w:rPr>
                <w:rFonts w:ascii="Arial" w:eastAsia="楷体" w:hAnsi="Arial" w:cs="Arial"/>
                <w:color w:val="0000FF"/>
                <w:sz w:val="18"/>
              </w:rPr>
              <w:t>2</w:t>
            </w:r>
            <w:r w:rsidRPr="00A85944">
              <w:rPr>
                <w:rFonts w:ascii="Arial" w:eastAsia="楷体" w:hAnsi="Arial" w:cs="Arial"/>
                <w:color w:val="0000FF"/>
                <w:sz w:val="18"/>
              </w:rPr>
              <w:t>、</w:t>
            </w:r>
            <w:r w:rsidRPr="00A85944">
              <w:rPr>
                <w:rFonts w:ascii="Arial" w:eastAsia="楷体" w:hAnsi="Arial" w:cs="Arial"/>
                <w:color w:val="0000FF"/>
                <w:sz w:val="18"/>
              </w:rPr>
              <w:t>Technical field: this part describes the professional technical field of the invention to be applied for patent protection</w:t>
            </w:r>
            <w:r w:rsidRPr="00A85944">
              <w:rPr>
                <w:rFonts w:ascii="Arial" w:eastAsia="楷体" w:hAnsi="Arial" w:cs="Arial"/>
                <w:color w:val="0000FF"/>
                <w:sz w:val="18"/>
              </w:rPr>
              <w:t>（</w:t>
            </w:r>
            <w:r w:rsidRPr="00A85944">
              <w:rPr>
                <w:rFonts w:ascii="Arial" w:eastAsia="楷体" w:hAnsi="Arial" w:cs="Arial"/>
                <w:color w:val="0000FF"/>
                <w:sz w:val="18"/>
              </w:rPr>
              <w:t xml:space="preserve"> For example, a nondestructive testing system for welded structures belongs to the field of radiographic testing</w:t>
            </w:r>
            <w:r w:rsidRPr="00A85944">
              <w:rPr>
                <w:rFonts w:ascii="Arial" w:eastAsia="楷体" w:hAnsi="Arial" w:cs="Arial"/>
                <w:color w:val="0000FF"/>
                <w:sz w:val="18"/>
              </w:rPr>
              <w:t>）</w:t>
            </w:r>
          </w:p>
        </w:tc>
      </w:tr>
      <w:tr w:rsidR="00D66246" w:rsidRPr="00A85944" w14:paraId="2821109F" w14:textId="77777777" w:rsidTr="00740E6D">
        <w:trPr>
          <w:trHeight w:val="1335"/>
        </w:trPr>
        <w:tc>
          <w:tcPr>
            <w:tcW w:w="9288" w:type="dxa"/>
          </w:tcPr>
          <w:p w14:paraId="321343E9" w14:textId="77777777" w:rsidR="00D66246" w:rsidRPr="00A85944" w:rsidRDefault="00D66246" w:rsidP="00740E6D">
            <w:pPr>
              <w:spacing w:line="480" w:lineRule="exact"/>
              <w:outlineLvl w:val="0"/>
              <w:rPr>
                <w:rFonts w:ascii="Arial" w:eastAsia="仿宋_GB2312" w:hAnsi="Arial" w:cs="Arial"/>
                <w:color w:val="000000"/>
              </w:rPr>
            </w:pPr>
          </w:p>
        </w:tc>
      </w:tr>
    </w:tbl>
    <w:p w14:paraId="17876879" w14:textId="77777777" w:rsidR="00D66246" w:rsidRPr="00A85944" w:rsidRDefault="00D66246" w:rsidP="00D66246">
      <w:pPr>
        <w:spacing w:beforeLines="50" w:before="156" w:afterLines="50" w:after="156" w:line="480" w:lineRule="exact"/>
        <w:outlineLvl w:val="0"/>
        <w:rPr>
          <w:rFonts w:ascii="Arial" w:eastAsia="黑体" w:hAnsi="Arial" w:cs="Arial"/>
          <w:b/>
        </w:rPr>
      </w:pPr>
      <w:r w:rsidRPr="00A85944">
        <w:rPr>
          <w:rFonts w:ascii="Arial" w:eastAsia="黑体" w:hAnsi="Arial" w:cs="Arial"/>
          <w:b/>
        </w:rPr>
        <w:t>II</w:t>
      </w:r>
      <w:r w:rsidRPr="00A85944">
        <w:rPr>
          <w:rFonts w:ascii="Arial" w:eastAsia="黑体" w:hAnsi="Arial" w:cs="Arial"/>
          <w:b/>
        </w:rPr>
        <w:t>、</w:t>
      </w:r>
      <w:r w:rsidRPr="00A85944">
        <w:rPr>
          <w:rFonts w:ascii="Arial" w:eastAsia="黑体" w:hAnsi="Arial" w:cs="Arial"/>
          <w:b/>
        </w:rPr>
        <w:t>Technical background of the patent</w:t>
      </w:r>
      <w:r w:rsidRPr="00A85944">
        <w:rPr>
          <w:rFonts w:ascii="Arial" w:eastAsia="黑体" w:hAnsi="Arial" w:cs="Arial"/>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D66246" w:rsidRPr="00A85944" w14:paraId="7241C0BA" w14:textId="77777777" w:rsidTr="00740E6D">
        <w:trPr>
          <w:trHeight w:val="780"/>
        </w:trPr>
        <w:tc>
          <w:tcPr>
            <w:tcW w:w="9288" w:type="dxa"/>
          </w:tcPr>
          <w:p w14:paraId="40BFB316" w14:textId="77777777" w:rsidR="00D66246" w:rsidRPr="00A85944" w:rsidRDefault="00D66246" w:rsidP="00D66246">
            <w:pPr>
              <w:spacing w:line="480" w:lineRule="exact"/>
              <w:outlineLvl w:val="0"/>
              <w:rPr>
                <w:rFonts w:ascii="Arial" w:eastAsia="楷体" w:hAnsi="Arial" w:cs="Arial"/>
                <w:color w:val="0000FF"/>
                <w:sz w:val="18"/>
              </w:rPr>
            </w:pPr>
            <w:r w:rsidRPr="00A85944">
              <w:rPr>
                <w:rFonts w:ascii="Arial" w:eastAsia="楷体" w:hAnsi="Arial" w:cs="Arial"/>
                <w:color w:val="0000FF"/>
                <w:sz w:val="18"/>
              </w:rPr>
              <w:t>The background knowledge required to help the agent und</w:t>
            </w:r>
            <w:r w:rsidR="00A85944">
              <w:rPr>
                <w:rFonts w:ascii="Arial" w:eastAsia="楷体" w:hAnsi="Arial" w:cs="Arial"/>
                <w:color w:val="0000FF"/>
                <w:sz w:val="18"/>
              </w:rPr>
              <w:t>erstand the invention includes:</w:t>
            </w:r>
          </w:p>
          <w:p w14:paraId="154637A0" w14:textId="77777777" w:rsidR="00D66246" w:rsidRPr="00A85944" w:rsidRDefault="00D66246" w:rsidP="00D66246">
            <w:pPr>
              <w:spacing w:line="480" w:lineRule="exact"/>
              <w:outlineLvl w:val="0"/>
              <w:rPr>
                <w:rFonts w:ascii="Arial" w:eastAsia="楷体" w:hAnsi="Arial" w:cs="Arial"/>
                <w:color w:val="0000FF"/>
                <w:sz w:val="18"/>
              </w:rPr>
            </w:pPr>
            <w:r w:rsidRPr="00A85944">
              <w:rPr>
                <w:rFonts w:ascii="Arial" w:eastAsia="楷体" w:hAnsi="Arial" w:cs="Arial"/>
                <w:color w:val="0000FF"/>
                <w:sz w:val="18"/>
              </w:rPr>
              <w:t>1</w:t>
            </w:r>
            <w:r w:rsidRPr="00A85944">
              <w:rPr>
                <w:rFonts w:ascii="Arial" w:eastAsia="楷体" w:hAnsi="Arial" w:cs="Arial"/>
                <w:color w:val="0000FF"/>
                <w:sz w:val="18"/>
              </w:rPr>
              <w:t>、</w:t>
            </w:r>
            <w:r w:rsidRPr="00A85944">
              <w:rPr>
                <w:rFonts w:ascii="Arial" w:eastAsia="楷体" w:hAnsi="Arial" w:cs="Arial"/>
                <w:color w:val="0000FF"/>
                <w:sz w:val="18"/>
              </w:rPr>
              <w:t xml:space="preserve"> What are the problems in this field</w:t>
            </w:r>
            <w:r w:rsidRPr="00A85944">
              <w:rPr>
                <w:rFonts w:ascii="Arial" w:eastAsia="楷体" w:hAnsi="Arial" w:cs="Arial"/>
                <w:color w:val="0000FF"/>
                <w:sz w:val="18"/>
              </w:rPr>
              <w:t>（</w:t>
            </w:r>
            <w:r w:rsidRPr="00A85944">
              <w:rPr>
                <w:rFonts w:ascii="Arial" w:eastAsia="楷体" w:hAnsi="Arial" w:cs="Arial"/>
                <w:color w:val="0000FF"/>
                <w:sz w:val="18"/>
              </w:rPr>
              <w:t xml:space="preserve"> Fill in only the problems that </w:t>
            </w:r>
            <w:r w:rsidR="00A85944">
              <w:rPr>
                <w:rFonts w:ascii="Arial" w:eastAsia="楷体" w:hAnsi="Arial" w:cs="Arial"/>
                <w:color w:val="0000FF"/>
                <w:sz w:val="18"/>
              </w:rPr>
              <w:t>can be solved by the invention)</w:t>
            </w:r>
          </w:p>
          <w:p w14:paraId="41D0A66E" w14:textId="77777777" w:rsidR="00D66246" w:rsidRPr="00A85944" w:rsidRDefault="00D66246" w:rsidP="00D66246">
            <w:pPr>
              <w:spacing w:line="480" w:lineRule="exact"/>
              <w:outlineLvl w:val="0"/>
              <w:rPr>
                <w:rFonts w:ascii="Arial" w:eastAsia="楷体" w:hAnsi="Arial" w:cs="Arial"/>
                <w:color w:val="0000FF"/>
                <w:sz w:val="18"/>
              </w:rPr>
            </w:pPr>
            <w:r w:rsidRPr="00A85944">
              <w:rPr>
                <w:rFonts w:ascii="Arial" w:eastAsia="楷体" w:hAnsi="Arial" w:cs="Arial"/>
                <w:color w:val="0000FF"/>
                <w:sz w:val="18"/>
              </w:rPr>
              <w:t>2</w:t>
            </w:r>
            <w:r w:rsidRPr="00A85944">
              <w:rPr>
                <w:rFonts w:ascii="Arial" w:eastAsia="楷体" w:hAnsi="Arial" w:cs="Arial"/>
                <w:color w:val="0000FF"/>
                <w:sz w:val="18"/>
              </w:rPr>
              <w:t>、</w:t>
            </w:r>
            <w:r w:rsidRPr="00A85944">
              <w:rPr>
                <w:rFonts w:ascii="Arial" w:eastAsia="楷体" w:hAnsi="Arial" w:cs="Arial"/>
                <w:color w:val="0000FF"/>
                <w:sz w:val="18"/>
              </w:rPr>
              <w:t xml:space="preserve"> The </w:t>
            </w:r>
            <w:r w:rsidR="004C33F6" w:rsidRPr="00A85944">
              <w:rPr>
                <w:rFonts w:ascii="Arial" w:eastAsia="楷体" w:hAnsi="Arial" w:cs="Arial"/>
                <w:color w:val="0000FF"/>
                <w:sz w:val="18"/>
              </w:rPr>
              <w:t>prior art</w:t>
            </w:r>
            <w:r w:rsidRPr="00A85944">
              <w:rPr>
                <w:rFonts w:ascii="Arial" w:eastAsia="楷体" w:hAnsi="Arial" w:cs="Arial"/>
                <w:color w:val="0000FF"/>
                <w:sz w:val="18"/>
              </w:rPr>
              <w:t xml:space="preserve"> and its defects known to technicians.</w:t>
            </w:r>
          </w:p>
          <w:p w14:paraId="7C8D915D" w14:textId="77777777" w:rsidR="00D66246" w:rsidRPr="00A85944" w:rsidRDefault="00D66246" w:rsidP="00D66246">
            <w:pPr>
              <w:spacing w:line="480" w:lineRule="exact"/>
              <w:outlineLvl w:val="0"/>
              <w:rPr>
                <w:rFonts w:ascii="Arial" w:eastAsia="楷体" w:hAnsi="Arial" w:cs="Arial"/>
                <w:color w:val="0000FF"/>
                <w:sz w:val="18"/>
              </w:rPr>
            </w:pPr>
          </w:p>
          <w:p w14:paraId="5E0EA0F5" w14:textId="77777777" w:rsidR="00D66246" w:rsidRPr="00A85944" w:rsidRDefault="00D66246" w:rsidP="00D66246">
            <w:pPr>
              <w:spacing w:line="480" w:lineRule="exact"/>
              <w:outlineLvl w:val="0"/>
              <w:rPr>
                <w:rFonts w:ascii="Arial" w:eastAsia="楷体" w:hAnsi="Arial" w:cs="Arial"/>
                <w:color w:val="0000FF"/>
                <w:sz w:val="18"/>
              </w:rPr>
            </w:pPr>
            <w:r w:rsidRPr="00A85944">
              <w:rPr>
                <w:rFonts w:ascii="Arial" w:eastAsia="楷体" w:hAnsi="Arial" w:cs="Arial"/>
                <w:color w:val="0000FF"/>
                <w:sz w:val="18"/>
              </w:rPr>
              <w:t xml:space="preserve">In short, how do others do? What's wrong with </w:t>
            </w:r>
            <w:r w:rsidR="004C33F6" w:rsidRPr="00A85944">
              <w:rPr>
                <w:rFonts w:ascii="Arial" w:eastAsia="楷体" w:hAnsi="Arial" w:cs="Arial"/>
                <w:color w:val="0000FF"/>
                <w:sz w:val="18"/>
              </w:rPr>
              <w:t xml:space="preserve">the </w:t>
            </w:r>
            <w:r w:rsidRPr="00A85944">
              <w:rPr>
                <w:rFonts w:ascii="Arial" w:eastAsia="楷体" w:hAnsi="Arial" w:cs="Arial"/>
                <w:color w:val="0000FF"/>
                <w:sz w:val="18"/>
              </w:rPr>
              <w:t>current</w:t>
            </w:r>
            <w:r w:rsidR="004C33F6" w:rsidRPr="00A85944">
              <w:rPr>
                <w:rFonts w:ascii="Arial" w:eastAsia="楷体" w:hAnsi="Arial" w:cs="Arial"/>
                <w:color w:val="0000FF"/>
                <w:sz w:val="18"/>
              </w:rPr>
              <w:t xml:space="preserve"> practice</w:t>
            </w:r>
            <w:r w:rsidR="003F7AB5">
              <w:rPr>
                <w:rFonts w:ascii="Arial" w:eastAsia="楷体" w:hAnsi="Arial" w:cs="Arial"/>
                <w:color w:val="0000FF"/>
                <w:sz w:val="18"/>
              </w:rPr>
              <w:t xml:space="preserve"> that you</w:t>
            </w:r>
            <w:r w:rsidRPr="00A85944">
              <w:rPr>
                <w:rFonts w:ascii="Arial" w:eastAsia="楷体" w:hAnsi="Arial" w:cs="Arial"/>
                <w:color w:val="0000FF"/>
                <w:sz w:val="18"/>
              </w:rPr>
              <w:t xml:space="preserve"> need to improve?</w:t>
            </w:r>
          </w:p>
        </w:tc>
      </w:tr>
      <w:tr w:rsidR="00D66246" w:rsidRPr="00A85944" w14:paraId="066F8F71" w14:textId="77777777" w:rsidTr="00740E6D">
        <w:trPr>
          <w:trHeight w:val="2797"/>
        </w:trPr>
        <w:tc>
          <w:tcPr>
            <w:tcW w:w="9288" w:type="dxa"/>
          </w:tcPr>
          <w:p w14:paraId="5F8B84B9" w14:textId="77777777" w:rsidR="00D66246" w:rsidRPr="00A85944" w:rsidRDefault="00D66246" w:rsidP="00740E6D">
            <w:pPr>
              <w:spacing w:line="276" w:lineRule="auto"/>
              <w:rPr>
                <w:rFonts w:ascii="Arial" w:eastAsia="仿宋_GB2312" w:hAnsi="Arial" w:cs="Arial"/>
                <w:color w:val="000000"/>
              </w:rPr>
            </w:pPr>
          </w:p>
        </w:tc>
      </w:tr>
    </w:tbl>
    <w:p w14:paraId="00DE9A8D" w14:textId="77777777" w:rsidR="00D66246" w:rsidRPr="00A85944" w:rsidRDefault="004C33F6" w:rsidP="00D66246">
      <w:pPr>
        <w:spacing w:beforeLines="50" w:before="156" w:afterLines="50" w:after="156" w:line="480" w:lineRule="exact"/>
        <w:outlineLvl w:val="0"/>
        <w:rPr>
          <w:rFonts w:ascii="Arial" w:eastAsia="黑体" w:hAnsi="Arial" w:cs="Arial"/>
          <w:b/>
        </w:rPr>
      </w:pPr>
      <w:r w:rsidRPr="00A85944">
        <w:rPr>
          <w:rFonts w:ascii="Arial" w:eastAsia="黑体" w:hAnsi="Arial" w:cs="Arial"/>
          <w:b/>
        </w:rPr>
        <w:t>III</w:t>
      </w:r>
      <w:r w:rsidR="00D66246" w:rsidRPr="00A85944">
        <w:rPr>
          <w:rFonts w:ascii="Arial" w:eastAsia="黑体" w:hAnsi="Arial" w:cs="Arial"/>
          <w:b/>
        </w:rPr>
        <w:t>、</w:t>
      </w:r>
      <w:r w:rsidR="003F7AB5">
        <w:rPr>
          <w:rFonts w:ascii="Arial" w:eastAsia="黑体" w:hAnsi="Arial" w:cs="Arial"/>
          <w:b/>
        </w:rPr>
        <w:t xml:space="preserve">Purpose of the invention (why </w:t>
      </w:r>
      <w:r w:rsidR="003F7AB5">
        <w:rPr>
          <w:rFonts w:ascii="Arial" w:eastAsia="黑体" w:hAnsi="Arial" w:cs="Arial" w:hint="eastAsia"/>
          <w:b/>
        </w:rPr>
        <w:t>you</w:t>
      </w:r>
      <w:r w:rsidR="00D66246" w:rsidRPr="00A85944">
        <w:rPr>
          <w:rFonts w:ascii="Arial" w:eastAsia="黑体" w:hAnsi="Arial" w:cs="Arial"/>
          <w:b/>
        </w:rPr>
        <w:t xml:space="preserve"> make this invention?</w:t>
      </w:r>
      <w:r w:rsidRPr="00A85944">
        <w:rPr>
          <w:rFonts w:ascii="Arial" w:eastAsia="黑体" w:hAnsi="Arial" w:cs="Arial"/>
          <w:b/>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D66246" w:rsidRPr="00A85944" w14:paraId="2E95A85D" w14:textId="77777777" w:rsidTr="00740E6D">
        <w:trPr>
          <w:trHeight w:val="780"/>
        </w:trPr>
        <w:tc>
          <w:tcPr>
            <w:tcW w:w="9288" w:type="dxa"/>
          </w:tcPr>
          <w:p w14:paraId="76DBC50C" w14:textId="77777777" w:rsidR="00D66246" w:rsidRPr="00A85944" w:rsidRDefault="004C33F6" w:rsidP="00740E6D">
            <w:pPr>
              <w:spacing w:line="276" w:lineRule="auto"/>
              <w:rPr>
                <w:rFonts w:ascii="Arial" w:eastAsia="楷体" w:hAnsi="Arial" w:cs="Arial"/>
                <w:color w:val="0000FF"/>
                <w:sz w:val="18"/>
              </w:rPr>
            </w:pPr>
            <w:r w:rsidRPr="00A85944">
              <w:rPr>
                <w:rFonts w:ascii="Arial" w:eastAsia="楷体" w:hAnsi="Arial" w:cs="Arial"/>
                <w:color w:val="0000FF"/>
                <w:sz w:val="18"/>
              </w:rPr>
              <w:t>Briefly describe what is the purpose of the invention, that is, what technical problems are to be solved by the invention?</w:t>
            </w:r>
          </w:p>
          <w:p w14:paraId="6823558B" w14:textId="77777777" w:rsidR="00D66246" w:rsidRPr="00A85944" w:rsidRDefault="004C33F6" w:rsidP="004C33F6">
            <w:pPr>
              <w:spacing w:line="276" w:lineRule="auto"/>
              <w:rPr>
                <w:rFonts w:ascii="Arial" w:eastAsia="微软雅黑" w:hAnsi="Arial" w:cs="Arial"/>
                <w:color w:val="121212"/>
                <w:sz w:val="22"/>
                <w:szCs w:val="27"/>
                <w:shd w:val="clear" w:color="auto" w:fill="FFFFFF"/>
              </w:rPr>
            </w:pPr>
            <w:r w:rsidRPr="00A85944">
              <w:rPr>
                <w:rFonts w:ascii="Arial" w:eastAsia="楷体" w:hAnsi="Arial" w:cs="Arial"/>
                <w:color w:val="0000FF"/>
                <w:sz w:val="18"/>
              </w:rPr>
              <w:t>The technical problem is corresponding to the defects of the prior art in the second part (because of what problems exist in the prior art, the invention wants to solve such problems).</w:t>
            </w:r>
          </w:p>
        </w:tc>
      </w:tr>
      <w:tr w:rsidR="00D66246" w:rsidRPr="00A85944" w14:paraId="531CBCE1" w14:textId="77777777" w:rsidTr="00740E6D">
        <w:trPr>
          <w:trHeight w:val="2661"/>
        </w:trPr>
        <w:tc>
          <w:tcPr>
            <w:tcW w:w="9288" w:type="dxa"/>
          </w:tcPr>
          <w:p w14:paraId="3E68BCB8" w14:textId="77777777" w:rsidR="00D66246" w:rsidRPr="00A85944" w:rsidRDefault="00D66246" w:rsidP="00740E6D">
            <w:pPr>
              <w:spacing w:line="276" w:lineRule="auto"/>
              <w:rPr>
                <w:rFonts w:ascii="Arial" w:eastAsia="仿宋_GB2312" w:hAnsi="Arial" w:cs="Arial"/>
                <w:color w:val="000000"/>
              </w:rPr>
            </w:pPr>
          </w:p>
        </w:tc>
      </w:tr>
    </w:tbl>
    <w:p w14:paraId="1086DC02" w14:textId="77777777" w:rsidR="00D66246" w:rsidRPr="00A85944" w:rsidRDefault="004C33F6" w:rsidP="00D66246">
      <w:pPr>
        <w:spacing w:beforeLines="50" w:before="156" w:afterLines="50" w:after="156" w:line="480" w:lineRule="exact"/>
        <w:outlineLvl w:val="0"/>
        <w:rPr>
          <w:rFonts w:ascii="Arial" w:eastAsia="黑体" w:hAnsi="Arial" w:cs="Arial"/>
          <w:b/>
        </w:rPr>
      </w:pPr>
      <w:r w:rsidRPr="00A85944">
        <w:rPr>
          <w:rFonts w:ascii="Arial" w:eastAsia="黑体" w:hAnsi="Arial" w:cs="Arial"/>
          <w:b/>
        </w:rPr>
        <w:t>IV</w:t>
      </w:r>
      <w:r w:rsidR="00D66246" w:rsidRPr="00A85944">
        <w:rPr>
          <w:rFonts w:ascii="Arial" w:eastAsia="黑体" w:hAnsi="Arial" w:cs="Arial"/>
          <w:b/>
        </w:rPr>
        <w:t>、</w:t>
      </w:r>
      <w:r w:rsidRPr="00A85944">
        <w:rPr>
          <w:rFonts w:ascii="Arial" w:eastAsia="黑体" w:hAnsi="Arial" w:cs="Arial"/>
          <w:b/>
        </w:rPr>
        <w:t xml:space="preserve">Beneficial effects of </w:t>
      </w:r>
      <w:r w:rsidR="004E5BB5">
        <w:rPr>
          <w:rFonts w:ascii="Arial" w:eastAsia="黑体" w:hAnsi="Arial" w:cs="Arial"/>
          <w:b/>
        </w:rPr>
        <w:t>the invention (What</w:t>
      </w:r>
      <w:r w:rsidRPr="00A85944">
        <w:rPr>
          <w:rFonts w:ascii="Arial" w:eastAsia="黑体" w:hAnsi="Arial" w:cs="Arial"/>
          <w:b/>
        </w:rPr>
        <w:t xml:space="preserve"> </w:t>
      </w:r>
      <w:r w:rsidR="004E5BB5">
        <w:rPr>
          <w:rFonts w:ascii="Arial" w:eastAsia="黑体" w:hAnsi="Arial" w:cs="Arial"/>
          <w:b/>
        </w:rPr>
        <w:t>are the benefits</w:t>
      </w:r>
      <w:r w:rsidRPr="00A85944">
        <w:rPr>
          <w:rFonts w:ascii="Arial" w:eastAsia="黑体" w:hAnsi="Arial" w:cs="Arial"/>
          <w:b/>
        </w:rPr>
        <w:t xml:space="preserve"> </w:t>
      </w:r>
      <w:r w:rsidR="004E5BB5">
        <w:rPr>
          <w:rFonts w:ascii="Arial" w:eastAsia="黑体" w:hAnsi="Arial" w:cs="Arial"/>
          <w:b/>
        </w:rPr>
        <w:t>of</w:t>
      </w:r>
      <w:r w:rsidRPr="00A85944">
        <w:rPr>
          <w:rFonts w:ascii="Arial" w:eastAsia="黑体" w:hAnsi="Arial" w:cs="Arial"/>
          <w:b/>
        </w:rPr>
        <w:t xml:space="preserve"> </w:t>
      </w:r>
      <w:r w:rsidR="003F7AB5">
        <w:rPr>
          <w:rFonts w:ascii="Arial" w:eastAsia="黑体" w:hAnsi="Arial" w:cs="Arial"/>
          <w:b/>
        </w:rPr>
        <w:t>your</w:t>
      </w:r>
      <w:r w:rsidRPr="00A85944">
        <w:rPr>
          <w:rFonts w:ascii="Arial" w:eastAsia="黑体" w:hAnsi="Arial" w:cs="Arial"/>
          <w:b/>
        </w:rPr>
        <w:t xml:space="preserve"> invention?)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D66246" w:rsidRPr="00A85944" w14:paraId="32E415C7" w14:textId="77777777" w:rsidTr="00740E6D">
        <w:trPr>
          <w:trHeight w:val="227"/>
        </w:trPr>
        <w:tc>
          <w:tcPr>
            <w:tcW w:w="9288" w:type="dxa"/>
          </w:tcPr>
          <w:p w14:paraId="20B2EB28" w14:textId="77777777" w:rsidR="004C33F6" w:rsidRPr="00A85944" w:rsidRDefault="004C33F6" w:rsidP="00A85944">
            <w:pPr>
              <w:spacing w:line="276" w:lineRule="auto"/>
              <w:rPr>
                <w:rFonts w:ascii="Arial" w:eastAsia="楷体" w:hAnsi="Arial" w:cs="Arial"/>
                <w:color w:val="0000FF"/>
                <w:sz w:val="18"/>
              </w:rPr>
            </w:pPr>
            <w:r w:rsidRPr="00A85944">
              <w:rPr>
                <w:rFonts w:ascii="Arial" w:eastAsia="楷体" w:hAnsi="Arial" w:cs="Arial"/>
                <w:color w:val="0000FF"/>
                <w:sz w:val="18"/>
              </w:rPr>
              <w:t>This part describes the specific technical effects of the invention. The technical effects correspond to the technical problems listed in the third part, that is, what kind of technical effects can be obtained by solving the above technical problems.</w:t>
            </w:r>
          </w:p>
          <w:p w14:paraId="0AF41A60" w14:textId="77777777" w:rsidR="004C33F6" w:rsidRPr="00A85944" w:rsidRDefault="004C33F6" w:rsidP="00A85944">
            <w:pPr>
              <w:spacing w:line="276" w:lineRule="auto"/>
              <w:rPr>
                <w:rFonts w:ascii="Arial" w:eastAsia="楷体" w:hAnsi="Arial" w:cs="Arial"/>
                <w:color w:val="0000FF"/>
                <w:sz w:val="18"/>
              </w:rPr>
            </w:pPr>
          </w:p>
          <w:p w14:paraId="51A49B3B" w14:textId="77777777" w:rsidR="00D66246" w:rsidRPr="00A85944" w:rsidRDefault="004C33F6" w:rsidP="00A85944">
            <w:pPr>
              <w:spacing w:line="276" w:lineRule="auto"/>
              <w:rPr>
                <w:rFonts w:ascii="Arial" w:eastAsia="楷体" w:hAnsi="Arial" w:cs="Arial"/>
                <w:color w:val="0000FF"/>
              </w:rPr>
            </w:pPr>
            <w:r w:rsidRPr="00A85944">
              <w:rPr>
                <w:rFonts w:ascii="Arial" w:eastAsia="楷体" w:hAnsi="Arial" w:cs="Arial"/>
                <w:color w:val="0000FF"/>
                <w:sz w:val="18"/>
              </w:rPr>
              <w:t>It is suggested to use the dotted list to provide what effects have been achieved.</w:t>
            </w:r>
          </w:p>
        </w:tc>
      </w:tr>
      <w:tr w:rsidR="00D66246" w:rsidRPr="00A85944" w14:paraId="12A624C0" w14:textId="77777777" w:rsidTr="00740E6D">
        <w:trPr>
          <w:trHeight w:val="227"/>
        </w:trPr>
        <w:tc>
          <w:tcPr>
            <w:tcW w:w="9288" w:type="dxa"/>
          </w:tcPr>
          <w:p w14:paraId="732449FB" w14:textId="77777777" w:rsidR="00D66246" w:rsidRPr="00A85944" w:rsidRDefault="00D66246" w:rsidP="00740E6D">
            <w:pPr>
              <w:outlineLvl w:val="0"/>
              <w:rPr>
                <w:rFonts w:ascii="Arial" w:eastAsia="仿宋_GB2312" w:hAnsi="Arial" w:cs="Arial"/>
                <w:color w:val="000000"/>
              </w:rPr>
            </w:pPr>
          </w:p>
          <w:p w14:paraId="52372874" w14:textId="77777777" w:rsidR="00D66246" w:rsidRPr="00A85944" w:rsidRDefault="00D66246" w:rsidP="00740E6D">
            <w:pPr>
              <w:outlineLvl w:val="0"/>
              <w:rPr>
                <w:rFonts w:ascii="Arial" w:eastAsia="仿宋_GB2312" w:hAnsi="Arial" w:cs="Arial"/>
                <w:color w:val="000000"/>
              </w:rPr>
            </w:pPr>
          </w:p>
          <w:p w14:paraId="2917D72A" w14:textId="77777777" w:rsidR="00D66246" w:rsidRPr="00A85944" w:rsidRDefault="00D66246" w:rsidP="00740E6D">
            <w:pPr>
              <w:outlineLvl w:val="0"/>
              <w:rPr>
                <w:rFonts w:ascii="Arial" w:eastAsia="仿宋_GB2312" w:hAnsi="Arial" w:cs="Arial"/>
                <w:color w:val="000000"/>
              </w:rPr>
            </w:pPr>
          </w:p>
        </w:tc>
      </w:tr>
    </w:tbl>
    <w:p w14:paraId="0ADC9FF6" w14:textId="77777777" w:rsidR="00D66246" w:rsidRPr="00A85944" w:rsidRDefault="004C33F6" w:rsidP="00D66246">
      <w:pPr>
        <w:spacing w:beforeLines="50" w:before="156" w:afterLines="50" w:after="156" w:line="480" w:lineRule="exact"/>
        <w:outlineLvl w:val="0"/>
        <w:rPr>
          <w:rFonts w:ascii="Arial" w:eastAsia="黑体" w:hAnsi="Arial" w:cs="Arial"/>
          <w:b/>
        </w:rPr>
      </w:pPr>
      <w:r w:rsidRPr="00A85944">
        <w:rPr>
          <w:rFonts w:ascii="Arial" w:eastAsia="黑体" w:hAnsi="Arial" w:cs="Arial"/>
          <w:b/>
        </w:rPr>
        <w:t>V</w:t>
      </w:r>
      <w:r w:rsidR="00D66246" w:rsidRPr="00A85944">
        <w:rPr>
          <w:rFonts w:ascii="Arial" w:eastAsia="黑体" w:hAnsi="Arial" w:cs="Arial"/>
          <w:b/>
        </w:rPr>
        <w:t>、</w:t>
      </w:r>
      <w:r w:rsidRPr="00A85944">
        <w:rPr>
          <w:rFonts w:ascii="Arial" w:eastAsia="黑体" w:hAnsi="Arial" w:cs="Arial"/>
          <w:b/>
        </w:rPr>
        <w:t xml:space="preserve">Key innovations and key points </w:t>
      </w:r>
      <w:r w:rsidR="003F7AB5">
        <w:rPr>
          <w:rFonts w:ascii="Arial" w:eastAsia="黑体" w:hAnsi="Arial" w:cs="Arial"/>
          <w:b/>
        </w:rPr>
        <w:t>you</w:t>
      </w:r>
      <w:r w:rsidRPr="00A85944">
        <w:rPr>
          <w:rFonts w:ascii="Arial" w:eastAsia="黑体" w:hAnsi="Arial" w:cs="Arial"/>
          <w:b/>
        </w:rPr>
        <w:t xml:space="preserve"> want to protect (what core content</w:t>
      </w:r>
      <w:r w:rsidR="0027762C">
        <w:rPr>
          <w:rFonts w:ascii="Arial" w:eastAsia="黑体" w:hAnsi="Arial" w:cs="Arial"/>
          <w:b/>
        </w:rPr>
        <w:t>s</w:t>
      </w:r>
      <w:r w:rsidRPr="00A85944">
        <w:rPr>
          <w:rFonts w:ascii="Arial" w:eastAsia="黑体" w:hAnsi="Arial" w:cs="Arial"/>
          <w:b/>
        </w:rPr>
        <w:t xml:space="preserve"> do </w:t>
      </w:r>
      <w:r w:rsidR="003F7AB5">
        <w:rPr>
          <w:rFonts w:ascii="Arial" w:eastAsia="黑体" w:hAnsi="Arial" w:cs="Arial"/>
          <w:b/>
        </w:rPr>
        <w:t xml:space="preserve">you </w:t>
      </w:r>
      <w:r w:rsidRPr="00A85944">
        <w:rPr>
          <w:rFonts w:ascii="Arial" w:eastAsia="黑体" w:hAnsi="Arial" w:cs="Arial"/>
          <w:b/>
        </w:rPr>
        <w:t>want to protect?)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D66246" w:rsidRPr="00A85944" w14:paraId="6888434C" w14:textId="77777777" w:rsidTr="00740E6D">
        <w:trPr>
          <w:trHeight w:val="227"/>
        </w:trPr>
        <w:tc>
          <w:tcPr>
            <w:tcW w:w="9288" w:type="dxa"/>
          </w:tcPr>
          <w:p w14:paraId="4CF15B69" w14:textId="77777777" w:rsidR="004C33F6" w:rsidRPr="00A85944" w:rsidRDefault="004C33F6" w:rsidP="00A85944">
            <w:pPr>
              <w:spacing w:line="276" w:lineRule="auto"/>
              <w:rPr>
                <w:rFonts w:ascii="Arial" w:eastAsia="楷体" w:hAnsi="Arial" w:cs="Arial"/>
                <w:color w:val="0000FF"/>
                <w:sz w:val="18"/>
              </w:rPr>
            </w:pPr>
            <w:r w:rsidRPr="00A85944">
              <w:rPr>
                <w:rFonts w:ascii="Arial" w:eastAsia="楷体" w:hAnsi="Arial" w:cs="Arial"/>
                <w:color w:val="0000FF"/>
                <w:sz w:val="18"/>
              </w:rPr>
              <w:t>This part clearly states the invention points you want to protect. There is no need to elaborate, just provide the key points.</w:t>
            </w:r>
          </w:p>
          <w:p w14:paraId="624CAA14" w14:textId="77777777" w:rsidR="004C33F6" w:rsidRPr="00A85944" w:rsidRDefault="004C33F6" w:rsidP="00A85944">
            <w:pPr>
              <w:spacing w:line="276" w:lineRule="auto"/>
              <w:rPr>
                <w:rFonts w:ascii="Arial" w:eastAsia="楷体" w:hAnsi="Arial" w:cs="Arial"/>
                <w:color w:val="0000FF"/>
                <w:sz w:val="18"/>
              </w:rPr>
            </w:pPr>
          </w:p>
          <w:p w14:paraId="3225A06D" w14:textId="77777777" w:rsidR="00D66246" w:rsidRPr="00A85944" w:rsidRDefault="004C33F6" w:rsidP="00A85944">
            <w:pPr>
              <w:spacing w:line="276" w:lineRule="auto"/>
              <w:rPr>
                <w:rFonts w:ascii="Arial" w:eastAsia="楷体_GB2312" w:hAnsi="Arial" w:cs="Arial"/>
              </w:rPr>
            </w:pPr>
            <w:r w:rsidRPr="00A85944">
              <w:rPr>
                <w:rFonts w:ascii="Arial" w:eastAsia="楷体" w:hAnsi="Arial" w:cs="Arial"/>
                <w:color w:val="0000FF"/>
                <w:sz w:val="18"/>
              </w:rPr>
              <w:t>For example, you want to protect key points</w:t>
            </w:r>
            <w:r w:rsidR="0027762C">
              <w:rPr>
                <w:rFonts w:ascii="Arial" w:eastAsia="楷体" w:hAnsi="Arial" w:cs="Arial"/>
                <w:color w:val="0000FF"/>
                <w:sz w:val="18"/>
              </w:rPr>
              <w:t xml:space="preserve">: 1) signal transmission device </w:t>
            </w:r>
            <w:r w:rsidRPr="00A85944">
              <w:rPr>
                <w:rFonts w:ascii="Arial" w:eastAsia="楷体" w:hAnsi="Arial" w:cs="Arial"/>
                <w:color w:val="0000FF"/>
                <w:sz w:val="18"/>
              </w:rPr>
              <w:t xml:space="preserve"> 2) </w:t>
            </w:r>
            <w:r w:rsidR="0027762C">
              <w:rPr>
                <w:rFonts w:ascii="Arial" w:eastAsia="楷体" w:hAnsi="Arial" w:cs="Arial"/>
                <w:color w:val="0000FF"/>
                <w:sz w:val="18"/>
              </w:rPr>
              <w:t xml:space="preserve">signal filtering conditions </w:t>
            </w:r>
            <w:r w:rsidRPr="00A85944">
              <w:rPr>
                <w:rFonts w:ascii="Arial" w:eastAsia="楷体" w:hAnsi="Arial" w:cs="Arial"/>
                <w:color w:val="0000FF"/>
                <w:sz w:val="18"/>
              </w:rPr>
              <w:t xml:space="preserve"> 3) algorithm used in step X.</w:t>
            </w:r>
          </w:p>
        </w:tc>
      </w:tr>
      <w:tr w:rsidR="00D66246" w:rsidRPr="00A85944" w14:paraId="01EB87F2" w14:textId="77777777" w:rsidTr="00740E6D">
        <w:trPr>
          <w:trHeight w:val="1159"/>
        </w:trPr>
        <w:tc>
          <w:tcPr>
            <w:tcW w:w="9288" w:type="dxa"/>
          </w:tcPr>
          <w:p w14:paraId="4E8AA24F" w14:textId="77777777" w:rsidR="00D66246" w:rsidRPr="00A85944" w:rsidRDefault="00D66246" w:rsidP="00740E6D">
            <w:pPr>
              <w:ind w:firstLineChars="200" w:firstLine="420"/>
              <w:jc w:val="center"/>
              <w:outlineLvl w:val="0"/>
              <w:rPr>
                <w:rFonts w:ascii="Arial" w:eastAsia="仿宋_GB2312" w:hAnsi="Arial" w:cs="Arial"/>
                <w:color w:val="000000"/>
              </w:rPr>
            </w:pPr>
          </w:p>
          <w:p w14:paraId="37819986" w14:textId="77777777" w:rsidR="00D66246" w:rsidRPr="00A85944" w:rsidRDefault="00D66246" w:rsidP="00740E6D">
            <w:pPr>
              <w:outlineLvl w:val="0"/>
              <w:rPr>
                <w:rFonts w:ascii="Arial" w:eastAsia="仿宋_GB2312" w:hAnsi="Arial" w:cs="Arial"/>
                <w:color w:val="000000"/>
              </w:rPr>
            </w:pPr>
          </w:p>
        </w:tc>
      </w:tr>
    </w:tbl>
    <w:p w14:paraId="43CAEF5C" w14:textId="77777777" w:rsidR="00D66246" w:rsidRPr="00A85944" w:rsidRDefault="004C33F6" w:rsidP="00D66246">
      <w:pPr>
        <w:spacing w:beforeLines="50" w:before="156" w:afterLines="50" w:after="156" w:line="480" w:lineRule="exact"/>
        <w:outlineLvl w:val="0"/>
        <w:rPr>
          <w:rFonts w:ascii="Arial" w:eastAsia="黑体" w:hAnsi="Arial" w:cs="Arial"/>
          <w:b/>
        </w:rPr>
      </w:pPr>
      <w:r w:rsidRPr="00A85944">
        <w:rPr>
          <w:rFonts w:ascii="Arial" w:eastAsia="黑体" w:hAnsi="Arial" w:cs="Arial"/>
          <w:b/>
        </w:rPr>
        <w:t>VI</w:t>
      </w:r>
      <w:r w:rsidR="00D66246" w:rsidRPr="00A85944">
        <w:rPr>
          <w:rFonts w:ascii="Arial" w:eastAsia="黑体" w:hAnsi="Arial" w:cs="Arial"/>
          <w:b/>
        </w:rPr>
        <w:t>、</w:t>
      </w:r>
      <w:r w:rsidRPr="00A85944">
        <w:rPr>
          <w:rFonts w:ascii="Arial" w:eastAsia="黑体" w:hAnsi="Arial" w:cs="Arial"/>
          <w:b/>
        </w:rPr>
        <w:t xml:space="preserve">Complete technical scheme of the invention (how do </w:t>
      </w:r>
      <w:r w:rsidR="003F7AB5">
        <w:rPr>
          <w:rFonts w:ascii="Arial" w:eastAsia="黑体" w:hAnsi="Arial" w:cs="Arial"/>
          <w:b/>
        </w:rPr>
        <w:t>you</w:t>
      </w:r>
      <w:r w:rsidRPr="00A85944">
        <w:rPr>
          <w:rFonts w:ascii="Arial" w:eastAsia="黑体" w:hAnsi="Arial" w:cs="Arial"/>
          <w:b/>
        </w:rPr>
        <w:t xml:space="preserve"> do specifically?)</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D66246" w:rsidRPr="00A85944" w14:paraId="3062CB0C" w14:textId="77777777" w:rsidTr="00740E6D">
        <w:trPr>
          <w:trHeight w:val="2072"/>
        </w:trPr>
        <w:tc>
          <w:tcPr>
            <w:tcW w:w="9288" w:type="dxa"/>
          </w:tcPr>
          <w:p w14:paraId="5B4D68DA" w14:textId="77777777" w:rsidR="004C33F6" w:rsidRPr="00A85944" w:rsidRDefault="004C33F6" w:rsidP="00A85944">
            <w:pPr>
              <w:spacing w:line="276" w:lineRule="auto"/>
              <w:rPr>
                <w:rFonts w:ascii="Arial" w:eastAsia="楷体" w:hAnsi="Arial" w:cs="Arial"/>
                <w:color w:val="0000FF"/>
                <w:sz w:val="18"/>
              </w:rPr>
            </w:pPr>
            <w:r w:rsidRPr="00A85944">
              <w:rPr>
                <w:rFonts w:ascii="Arial" w:eastAsia="楷体" w:hAnsi="Arial" w:cs="Arial"/>
                <w:color w:val="0000FF"/>
                <w:sz w:val="18"/>
              </w:rPr>
              <w:t xml:space="preserve">Key points of </w:t>
            </w:r>
            <w:r w:rsidR="0027762C">
              <w:rPr>
                <w:rFonts w:ascii="Arial" w:eastAsia="楷体" w:hAnsi="Arial" w:cs="Arial"/>
                <w:color w:val="0000FF"/>
                <w:sz w:val="18"/>
              </w:rPr>
              <w:t>d</w:t>
            </w:r>
            <w:r w:rsidRPr="00A85944">
              <w:rPr>
                <w:rFonts w:ascii="Arial" w:eastAsia="楷体" w:hAnsi="Arial" w:cs="Arial"/>
                <w:color w:val="0000FF"/>
                <w:sz w:val="18"/>
              </w:rPr>
              <w:t>escription: compared with the prior art, the differences of the invention and how to realize the objective improvement effect through these differences.</w:t>
            </w:r>
          </w:p>
          <w:p w14:paraId="43BC482A" w14:textId="77777777" w:rsidR="004C33F6" w:rsidRPr="00A85944" w:rsidRDefault="004C33F6" w:rsidP="00A85944">
            <w:pPr>
              <w:spacing w:line="276" w:lineRule="auto"/>
              <w:rPr>
                <w:rFonts w:ascii="Arial" w:eastAsia="楷体" w:hAnsi="Arial" w:cs="Arial"/>
                <w:color w:val="0000FF"/>
                <w:sz w:val="18"/>
              </w:rPr>
            </w:pPr>
          </w:p>
          <w:p w14:paraId="29294C59" w14:textId="77777777" w:rsidR="00D66246" w:rsidRPr="00A85944" w:rsidRDefault="004C33F6" w:rsidP="003F7AB5">
            <w:pPr>
              <w:spacing w:line="276" w:lineRule="auto"/>
              <w:rPr>
                <w:rFonts w:ascii="Arial" w:eastAsia="楷体" w:hAnsi="Arial" w:cs="Arial"/>
                <w:color w:val="0000FF"/>
              </w:rPr>
            </w:pPr>
            <w:r w:rsidRPr="00A85944">
              <w:rPr>
                <w:rFonts w:ascii="Arial" w:eastAsia="楷体" w:hAnsi="Arial" w:cs="Arial"/>
                <w:color w:val="0000FF"/>
                <w:sz w:val="18"/>
              </w:rPr>
              <w:t xml:space="preserve">That is, "how do </w:t>
            </w:r>
            <w:r w:rsidR="003F7AB5">
              <w:rPr>
                <w:rFonts w:ascii="Arial" w:eastAsia="楷体" w:hAnsi="Arial" w:cs="Arial"/>
                <w:color w:val="0000FF"/>
                <w:sz w:val="18"/>
              </w:rPr>
              <w:t>you</w:t>
            </w:r>
            <w:r w:rsidRPr="00A85944">
              <w:rPr>
                <w:rFonts w:ascii="Arial" w:eastAsia="楷体" w:hAnsi="Arial" w:cs="Arial"/>
                <w:color w:val="0000FF"/>
                <w:sz w:val="18"/>
              </w:rPr>
              <w:t xml:space="preserve"> do " should be described in detail, so that others can implement the invention according to the text description. At the same time, this part also needs to describe and explain the overall technical principles, key technical principles and innovative technical principles.</w:t>
            </w:r>
          </w:p>
        </w:tc>
      </w:tr>
      <w:tr w:rsidR="00D66246" w:rsidRPr="00A85944" w14:paraId="0E6DAF60" w14:textId="77777777" w:rsidTr="00740E6D">
        <w:trPr>
          <w:trHeight w:val="2389"/>
        </w:trPr>
        <w:tc>
          <w:tcPr>
            <w:tcW w:w="9288" w:type="dxa"/>
          </w:tcPr>
          <w:p w14:paraId="59146798" w14:textId="77777777" w:rsidR="00D66246" w:rsidRPr="00A85944" w:rsidRDefault="00D66246" w:rsidP="00740E6D">
            <w:pPr>
              <w:spacing w:line="480" w:lineRule="exact"/>
              <w:outlineLvl w:val="0"/>
              <w:rPr>
                <w:rFonts w:ascii="Arial" w:eastAsia="楷体" w:hAnsi="Arial" w:cs="Arial"/>
                <w:color w:val="0000FF"/>
              </w:rPr>
            </w:pPr>
          </w:p>
          <w:p w14:paraId="7ED7230F" w14:textId="77777777" w:rsidR="00D66246" w:rsidRPr="00A85944" w:rsidRDefault="00D66246" w:rsidP="00740E6D">
            <w:pPr>
              <w:spacing w:line="480" w:lineRule="exact"/>
              <w:outlineLvl w:val="0"/>
              <w:rPr>
                <w:rFonts w:ascii="Arial" w:eastAsia="楷体" w:hAnsi="Arial" w:cs="Arial"/>
                <w:color w:val="0000FF"/>
              </w:rPr>
            </w:pPr>
          </w:p>
          <w:p w14:paraId="1E68E56C" w14:textId="77777777" w:rsidR="00D66246" w:rsidRPr="00A85944" w:rsidRDefault="00D66246" w:rsidP="00740E6D">
            <w:pPr>
              <w:spacing w:line="480" w:lineRule="exact"/>
              <w:outlineLvl w:val="0"/>
              <w:rPr>
                <w:rFonts w:ascii="Arial" w:eastAsia="楷体" w:hAnsi="Arial" w:cs="Arial"/>
                <w:color w:val="0000FF"/>
              </w:rPr>
            </w:pPr>
          </w:p>
          <w:p w14:paraId="39361429" w14:textId="77777777" w:rsidR="00D66246" w:rsidRPr="00A85944" w:rsidRDefault="00D66246" w:rsidP="00740E6D">
            <w:pPr>
              <w:spacing w:line="480" w:lineRule="exact"/>
              <w:outlineLvl w:val="0"/>
              <w:rPr>
                <w:rFonts w:ascii="Arial" w:eastAsia="楷体" w:hAnsi="Arial" w:cs="Arial"/>
                <w:color w:val="0000FF"/>
              </w:rPr>
            </w:pPr>
          </w:p>
          <w:p w14:paraId="6AB03E03" w14:textId="77777777" w:rsidR="00D66246" w:rsidRPr="00A85944" w:rsidRDefault="00D66246" w:rsidP="00740E6D">
            <w:pPr>
              <w:spacing w:line="480" w:lineRule="exact"/>
              <w:outlineLvl w:val="0"/>
              <w:rPr>
                <w:rFonts w:ascii="Arial" w:eastAsia="楷体" w:hAnsi="Arial" w:cs="Arial"/>
                <w:color w:val="0000FF"/>
              </w:rPr>
            </w:pPr>
          </w:p>
          <w:p w14:paraId="0647E01F" w14:textId="77777777" w:rsidR="00D66246" w:rsidRPr="00A85944" w:rsidRDefault="00D66246" w:rsidP="00740E6D">
            <w:pPr>
              <w:spacing w:line="480" w:lineRule="exact"/>
              <w:outlineLvl w:val="0"/>
              <w:rPr>
                <w:rFonts w:ascii="Arial" w:eastAsia="楷体" w:hAnsi="Arial" w:cs="Arial"/>
                <w:color w:val="0000FF"/>
              </w:rPr>
            </w:pPr>
          </w:p>
        </w:tc>
      </w:tr>
    </w:tbl>
    <w:p w14:paraId="20EDAC80" w14:textId="77777777" w:rsidR="00D66246" w:rsidRPr="00A85944" w:rsidRDefault="004C33F6" w:rsidP="00D66246">
      <w:pPr>
        <w:spacing w:beforeLines="50" w:before="156" w:afterLines="50" w:after="156" w:line="480" w:lineRule="exact"/>
        <w:outlineLvl w:val="0"/>
        <w:rPr>
          <w:rFonts w:ascii="Arial" w:eastAsia="黑体" w:hAnsi="Arial" w:cs="Arial"/>
          <w:b/>
        </w:rPr>
      </w:pPr>
      <w:r w:rsidRPr="00A85944">
        <w:rPr>
          <w:rFonts w:ascii="Arial" w:eastAsia="黑体" w:hAnsi="Arial" w:cs="Arial"/>
          <w:b/>
        </w:rPr>
        <w:t>VII</w:t>
      </w:r>
      <w:r w:rsidR="00D66246" w:rsidRPr="00A85944">
        <w:rPr>
          <w:rFonts w:ascii="Arial" w:eastAsia="黑体" w:hAnsi="Arial" w:cs="Arial"/>
          <w:b/>
        </w:rPr>
        <w:t>、</w:t>
      </w:r>
      <w:r w:rsidRPr="00A85944">
        <w:rPr>
          <w:rFonts w:ascii="Arial" w:eastAsia="黑体" w:hAnsi="Arial" w:cs="Arial"/>
          <w:b/>
        </w:rPr>
        <w:t xml:space="preserve">Alternatives (what else </w:t>
      </w:r>
      <w:r w:rsidR="003F7AB5">
        <w:rPr>
          <w:rFonts w:ascii="Arial" w:eastAsia="黑体" w:hAnsi="Arial" w:cs="Arial"/>
          <w:b/>
        </w:rPr>
        <w:t>scheme</w:t>
      </w:r>
      <w:r w:rsidRPr="00A85944">
        <w:rPr>
          <w:rFonts w:ascii="Arial" w:eastAsia="黑体" w:hAnsi="Arial" w:cs="Arial"/>
          <w:b/>
        </w:rPr>
        <w:t xml:space="preserve"> </w:t>
      </w:r>
      <w:r w:rsidR="003F7AB5">
        <w:rPr>
          <w:rFonts w:ascii="Arial" w:eastAsia="黑体" w:hAnsi="Arial" w:cs="Arial"/>
          <w:b/>
        </w:rPr>
        <w:t>you</w:t>
      </w:r>
      <w:r w:rsidRPr="00A85944">
        <w:rPr>
          <w:rFonts w:ascii="Arial" w:eastAsia="黑体" w:hAnsi="Arial" w:cs="Arial"/>
          <w:b/>
        </w:rPr>
        <w:t xml:space="preserve"> </w:t>
      </w:r>
      <w:r w:rsidR="003F7AB5">
        <w:rPr>
          <w:rFonts w:ascii="Arial" w:eastAsia="黑体" w:hAnsi="Arial" w:cs="Arial"/>
          <w:b/>
        </w:rPr>
        <w:t>have</w:t>
      </w:r>
      <w:r w:rsidRPr="00A85944">
        <w:rPr>
          <w:rFonts w:ascii="Arial" w:eastAsia="黑体" w:hAnsi="Arial" w:cs="Arial"/>
          <w:b/>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D66246" w:rsidRPr="00A85944" w14:paraId="5A2955F2" w14:textId="77777777" w:rsidTr="00740E6D">
        <w:trPr>
          <w:trHeight w:val="227"/>
        </w:trPr>
        <w:tc>
          <w:tcPr>
            <w:tcW w:w="9288" w:type="dxa"/>
          </w:tcPr>
          <w:p w14:paraId="58FF6DEF" w14:textId="77777777" w:rsidR="00D66246" w:rsidRPr="00A85944" w:rsidRDefault="004C33F6" w:rsidP="0027762C">
            <w:pPr>
              <w:spacing w:line="276" w:lineRule="auto"/>
              <w:rPr>
                <w:rFonts w:ascii="Arial" w:eastAsia="楷体" w:hAnsi="Arial" w:cs="Arial"/>
                <w:color w:val="0000FF"/>
              </w:rPr>
            </w:pPr>
            <w:r w:rsidRPr="00A85944">
              <w:rPr>
                <w:rFonts w:ascii="Arial" w:eastAsia="楷体" w:hAnsi="Arial" w:cs="Arial"/>
                <w:color w:val="0000FF"/>
                <w:sz w:val="18"/>
              </w:rPr>
              <w:t xml:space="preserve">For the technical scheme in </w:t>
            </w:r>
            <w:r w:rsidR="0027762C">
              <w:rPr>
                <w:rFonts w:ascii="Arial" w:eastAsia="楷体" w:hAnsi="Arial" w:cs="Arial"/>
                <w:color w:val="0000FF"/>
                <w:sz w:val="18"/>
              </w:rPr>
              <w:t>P</w:t>
            </w:r>
            <w:r w:rsidRPr="00A85944">
              <w:rPr>
                <w:rFonts w:ascii="Arial" w:eastAsia="楷体" w:hAnsi="Arial" w:cs="Arial"/>
                <w:color w:val="0000FF"/>
                <w:sz w:val="18"/>
              </w:rPr>
              <w:t>art VI, is there any alternative scheme that can also complete the purposes listed above?</w:t>
            </w:r>
          </w:p>
        </w:tc>
      </w:tr>
      <w:tr w:rsidR="00D66246" w:rsidRPr="00A85944" w14:paraId="61CE1864" w14:textId="77777777" w:rsidTr="00740E6D">
        <w:trPr>
          <w:trHeight w:val="227"/>
        </w:trPr>
        <w:tc>
          <w:tcPr>
            <w:tcW w:w="9288" w:type="dxa"/>
          </w:tcPr>
          <w:p w14:paraId="7ED302DF" w14:textId="77777777" w:rsidR="00D66246" w:rsidRPr="00A85944" w:rsidRDefault="00D66246" w:rsidP="00740E6D">
            <w:pPr>
              <w:outlineLvl w:val="0"/>
              <w:rPr>
                <w:rFonts w:ascii="Arial" w:eastAsia="仿宋_GB2312" w:hAnsi="Arial" w:cs="Arial"/>
                <w:color w:val="000000"/>
              </w:rPr>
            </w:pPr>
          </w:p>
          <w:p w14:paraId="00221CAD" w14:textId="77777777" w:rsidR="00D66246" w:rsidRPr="00A85944" w:rsidRDefault="00D66246" w:rsidP="00740E6D">
            <w:pPr>
              <w:outlineLvl w:val="0"/>
              <w:rPr>
                <w:rFonts w:ascii="Arial" w:eastAsia="仿宋_GB2312" w:hAnsi="Arial" w:cs="Arial"/>
                <w:color w:val="000000"/>
              </w:rPr>
            </w:pPr>
          </w:p>
          <w:p w14:paraId="37B2CF79" w14:textId="77777777" w:rsidR="00D66246" w:rsidRPr="00A85944" w:rsidRDefault="00D66246" w:rsidP="00740E6D">
            <w:pPr>
              <w:outlineLvl w:val="0"/>
              <w:rPr>
                <w:rFonts w:ascii="Arial" w:eastAsia="仿宋_GB2312" w:hAnsi="Arial" w:cs="Arial"/>
                <w:color w:val="000000"/>
              </w:rPr>
            </w:pPr>
          </w:p>
        </w:tc>
      </w:tr>
    </w:tbl>
    <w:p w14:paraId="3A8AAED6" w14:textId="77777777" w:rsidR="00D66246" w:rsidRPr="00A85944" w:rsidRDefault="004C33F6" w:rsidP="00D66246">
      <w:pPr>
        <w:spacing w:beforeLines="50" w:before="156" w:afterLines="50" w:after="156" w:line="480" w:lineRule="exact"/>
        <w:outlineLvl w:val="0"/>
        <w:rPr>
          <w:rFonts w:ascii="Arial" w:eastAsia="黑体" w:hAnsi="Arial" w:cs="Arial"/>
          <w:b/>
        </w:rPr>
      </w:pPr>
      <w:r w:rsidRPr="00A85944">
        <w:rPr>
          <w:rFonts w:ascii="Arial" w:eastAsia="黑体" w:hAnsi="Arial" w:cs="Arial"/>
          <w:b/>
        </w:rPr>
        <w:t>VIII</w:t>
      </w:r>
      <w:r w:rsidR="00D66246" w:rsidRPr="00A85944">
        <w:rPr>
          <w:rFonts w:ascii="Arial" w:eastAsia="黑体" w:hAnsi="Arial" w:cs="Arial"/>
          <w:b/>
        </w:rPr>
        <w:t>、</w:t>
      </w:r>
      <w:r w:rsidRPr="00A85944">
        <w:rPr>
          <w:rFonts w:ascii="Arial" w:eastAsia="黑体" w:hAnsi="Arial" w:cs="Arial"/>
          <w:b/>
        </w:rPr>
        <w:t>Attached drawings and brief description of attached drawings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D66246" w:rsidRPr="00A85944" w14:paraId="34BA1D82" w14:textId="77777777" w:rsidTr="00740E6D">
        <w:trPr>
          <w:trHeight w:val="227"/>
        </w:trPr>
        <w:tc>
          <w:tcPr>
            <w:tcW w:w="9288" w:type="dxa"/>
          </w:tcPr>
          <w:p w14:paraId="756220E7" w14:textId="77777777" w:rsidR="004C33F6" w:rsidRPr="00A85944" w:rsidRDefault="004C33F6" w:rsidP="00A85944">
            <w:pPr>
              <w:spacing w:line="276" w:lineRule="auto"/>
              <w:rPr>
                <w:rFonts w:ascii="Arial" w:eastAsia="楷体" w:hAnsi="Arial" w:cs="Arial"/>
                <w:color w:val="0000FF"/>
                <w:sz w:val="18"/>
              </w:rPr>
            </w:pPr>
            <w:r w:rsidRPr="00A85944">
              <w:rPr>
                <w:rFonts w:ascii="Arial" w:eastAsia="楷体" w:hAnsi="Arial" w:cs="Arial"/>
                <w:color w:val="0000FF"/>
                <w:sz w:val="18"/>
              </w:rPr>
              <w:t xml:space="preserve">This part provides (circuit diagram, structure diagram, principle block diagram, flow chart, sequence diagram, circuit diagram, local enlarged drawing, etc.) to illustrate and display the specific technical scheme content in </w:t>
            </w:r>
            <w:r w:rsidR="0027762C">
              <w:rPr>
                <w:rFonts w:ascii="Arial" w:eastAsia="楷体" w:hAnsi="Arial" w:cs="Arial"/>
                <w:color w:val="0000FF"/>
                <w:sz w:val="18"/>
              </w:rPr>
              <w:t>P</w:t>
            </w:r>
            <w:r w:rsidRPr="00A85944">
              <w:rPr>
                <w:rFonts w:ascii="Arial" w:eastAsia="楷体" w:hAnsi="Arial" w:cs="Arial"/>
                <w:color w:val="0000FF"/>
                <w:sz w:val="18"/>
              </w:rPr>
              <w:t xml:space="preserve">art </w:t>
            </w:r>
            <w:r w:rsidR="0027762C">
              <w:rPr>
                <w:rFonts w:ascii="Arial" w:eastAsia="楷体" w:hAnsi="Arial" w:cs="Arial"/>
                <w:color w:val="0000FF"/>
                <w:sz w:val="18"/>
              </w:rPr>
              <w:t>VI</w:t>
            </w:r>
            <w:r w:rsidRPr="00A85944">
              <w:rPr>
                <w:rFonts w:ascii="Arial" w:eastAsia="楷体" w:hAnsi="Arial" w:cs="Arial"/>
                <w:color w:val="0000FF"/>
                <w:sz w:val="18"/>
              </w:rPr>
              <w:t xml:space="preserve"> of the disclosure.</w:t>
            </w:r>
          </w:p>
          <w:p w14:paraId="509543F7" w14:textId="77777777" w:rsidR="004C33F6" w:rsidRPr="0027762C" w:rsidRDefault="004C33F6" w:rsidP="00A85944">
            <w:pPr>
              <w:spacing w:line="276" w:lineRule="auto"/>
              <w:rPr>
                <w:rFonts w:ascii="Arial" w:eastAsia="楷体" w:hAnsi="Arial" w:cs="Arial"/>
                <w:color w:val="0000FF"/>
                <w:sz w:val="18"/>
              </w:rPr>
            </w:pPr>
          </w:p>
          <w:p w14:paraId="095D32ED" w14:textId="77777777" w:rsidR="004C33F6" w:rsidRPr="00A85944" w:rsidRDefault="004C33F6" w:rsidP="00A85944">
            <w:pPr>
              <w:spacing w:line="276" w:lineRule="auto"/>
              <w:rPr>
                <w:rFonts w:ascii="Arial" w:eastAsia="楷体" w:hAnsi="Arial" w:cs="Arial"/>
                <w:color w:val="0000FF"/>
                <w:sz w:val="18"/>
              </w:rPr>
            </w:pPr>
            <w:r w:rsidRPr="00A85944">
              <w:rPr>
                <w:rFonts w:ascii="Arial" w:eastAsia="楷体" w:hAnsi="Arial" w:cs="Arial"/>
                <w:color w:val="0000FF"/>
                <w:sz w:val="18"/>
              </w:rPr>
              <w:t>Be Noted:</w:t>
            </w:r>
          </w:p>
          <w:p w14:paraId="5777598E" w14:textId="77777777" w:rsidR="004C33F6" w:rsidRPr="00A85944" w:rsidRDefault="004C33F6" w:rsidP="00A85944">
            <w:pPr>
              <w:spacing w:line="276" w:lineRule="auto"/>
              <w:rPr>
                <w:rFonts w:ascii="Arial" w:eastAsia="楷体" w:hAnsi="Arial" w:cs="Arial"/>
                <w:color w:val="0000FF"/>
                <w:sz w:val="18"/>
              </w:rPr>
            </w:pPr>
          </w:p>
          <w:p w14:paraId="18B383EA" w14:textId="77777777" w:rsidR="004C33F6" w:rsidRPr="00A85944" w:rsidRDefault="004C33F6" w:rsidP="00A85944">
            <w:pPr>
              <w:spacing w:line="276" w:lineRule="auto"/>
              <w:rPr>
                <w:rFonts w:ascii="Arial" w:eastAsia="楷体" w:hAnsi="Arial" w:cs="Arial"/>
                <w:color w:val="0000FF"/>
                <w:sz w:val="18"/>
              </w:rPr>
            </w:pPr>
            <w:r w:rsidRPr="00A85944">
              <w:rPr>
                <w:rFonts w:ascii="Arial" w:eastAsia="楷体" w:hAnsi="Arial" w:cs="Arial"/>
                <w:color w:val="0000FF"/>
                <w:sz w:val="18"/>
              </w:rPr>
              <w:t>(1) Attached drawings must be provided for utility model patents.</w:t>
            </w:r>
          </w:p>
          <w:p w14:paraId="39D86DFE" w14:textId="77777777" w:rsidR="004C33F6" w:rsidRPr="00A85944" w:rsidRDefault="004C33F6" w:rsidP="00A85944">
            <w:pPr>
              <w:spacing w:line="276" w:lineRule="auto"/>
              <w:rPr>
                <w:rFonts w:ascii="Arial" w:eastAsia="楷体" w:hAnsi="Arial" w:cs="Arial"/>
                <w:color w:val="0000FF"/>
                <w:sz w:val="18"/>
              </w:rPr>
            </w:pPr>
          </w:p>
          <w:p w14:paraId="3F0075C7" w14:textId="77777777" w:rsidR="004C33F6" w:rsidRPr="00A85944" w:rsidRDefault="004C33F6" w:rsidP="00A85944">
            <w:pPr>
              <w:spacing w:line="276" w:lineRule="auto"/>
              <w:rPr>
                <w:rFonts w:ascii="Arial" w:eastAsia="楷体" w:hAnsi="Arial" w:cs="Arial"/>
                <w:color w:val="0000FF"/>
                <w:sz w:val="18"/>
              </w:rPr>
            </w:pPr>
            <w:r w:rsidRPr="00A85944">
              <w:rPr>
                <w:rFonts w:ascii="Arial" w:eastAsia="楷体" w:hAnsi="Arial" w:cs="Arial"/>
                <w:color w:val="0000FF"/>
                <w:sz w:val="18"/>
              </w:rPr>
              <w:t>(2) The attached drawings of the invention patent are not necessary, but they can more clearly show the technical content and support the protection requirements of the invention.</w:t>
            </w:r>
          </w:p>
          <w:p w14:paraId="0FB3183B" w14:textId="77777777" w:rsidR="004C33F6" w:rsidRPr="00A85944" w:rsidRDefault="004C33F6" w:rsidP="00A85944">
            <w:pPr>
              <w:spacing w:line="276" w:lineRule="auto"/>
              <w:rPr>
                <w:rFonts w:ascii="Arial" w:eastAsia="楷体" w:hAnsi="Arial" w:cs="Arial"/>
                <w:color w:val="0000FF"/>
                <w:sz w:val="18"/>
              </w:rPr>
            </w:pPr>
          </w:p>
          <w:p w14:paraId="64B5471A" w14:textId="77777777" w:rsidR="004C33F6" w:rsidRPr="00A85944" w:rsidRDefault="004C33F6" w:rsidP="00A85944">
            <w:pPr>
              <w:spacing w:line="276" w:lineRule="auto"/>
              <w:rPr>
                <w:rFonts w:ascii="Arial" w:eastAsia="楷体" w:hAnsi="Arial" w:cs="Arial"/>
                <w:color w:val="0000FF"/>
                <w:sz w:val="18"/>
              </w:rPr>
            </w:pPr>
            <w:r w:rsidRPr="00A85944">
              <w:rPr>
                <w:rFonts w:ascii="Arial" w:eastAsia="楷体" w:hAnsi="Arial" w:cs="Arial"/>
                <w:color w:val="0000FF"/>
                <w:sz w:val="18"/>
              </w:rPr>
              <w:t>(3) Each drawing shall have necessary text description or nam</w:t>
            </w:r>
            <w:r w:rsidR="0027762C">
              <w:rPr>
                <w:rFonts w:ascii="Arial" w:eastAsia="楷体" w:hAnsi="Arial" w:cs="Arial"/>
                <w:color w:val="0000FF"/>
                <w:sz w:val="18"/>
              </w:rPr>
              <w:t>e</w:t>
            </w:r>
            <w:r w:rsidRPr="00A85944">
              <w:rPr>
                <w:rFonts w:ascii="Arial" w:eastAsia="楷体" w:hAnsi="Arial" w:cs="Arial"/>
                <w:color w:val="0000FF"/>
                <w:sz w:val="18"/>
              </w:rPr>
              <w:t xml:space="preserve">. The professional </w:t>
            </w:r>
            <w:r w:rsidR="0027762C">
              <w:rPr>
                <w:rFonts w:ascii="Arial" w:eastAsia="楷体" w:hAnsi="Arial" w:cs="Arial"/>
                <w:color w:val="0000FF"/>
                <w:sz w:val="18"/>
              </w:rPr>
              <w:t>definition</w:t>
            </w:r>
            <w:r w:rsidRPr="00A85944">
              <w:rPr>
                <w:rFonts w:ascii="Arial" w:eastAsia="楷体" w:hAnsi="Arial" w:cs="Arial"/>
                <w:color w:val="0000FF"/>
                <w:sz w:val="18"/>
              </w:rPr>
              <w:t xml:space="preserve"> of special results (such as electron microscope, metallography, crystal phase and electrophoresis) shall be explained in words.</w:t>
            </w:r>
          </w:p>
          <w:p w14:paraId="1975AF14" w14:textId="77777777" w:rsidR="004C33F6" w:rsidRPr="00A85944" w:rsidRDefault="004C33F6" w:rsidP="00A85944">
            <w:pPr>
              <w:spacing w:line="276" w:lineRule="auto"/>
              <w:rPr>
                <w:rFonts w:ascii="Arial" w:eastAsia="楷体" w:hAnsi="Arial" w:cs="Arial"/>
                <w:color w:val="0000FF"/>
                <w:sz w:val="18"/>
              </w:rPr>
            </w:pPr>
          </w:p>
          <w:p w14:paraId="52CA44B1" w14:textId="77777777" w:rsidR="00D66246" w:rsidRPr="00A85944" w:rsidRDefault="004C33F6" w:rsidP="00A85944">
            <w:pPr>
              <w:spacing w:line="276" w:lineRule="auto"/>
              <w:rPr>
                <w:rFonts w:ascii="Arial" w:eastAsia="楷体" w:hAnsi="Arial" w:cs="Arial"/>
                <w:color w:val="0000FF"/>
              </w:rPr>
            </w:pPr>
            <w:r w:rsidRPr="00A85944">
              <w:rPr>
                <w:rFonts w:ascii="Arial" w:eastAsia="楷体" w:hAnsi="Arial" w:cs="Arial"/>
                <w:color w:val="0000FF"/>
                <w:sz w:val="18"/>
              </w:rPr>
              <w:t>(4) The attached drawings shall be black-and-white line drawings or gray-scale drawings, and photos shall not be used instead of drawings; Black and white or gray photos can be provided for electron microscope, metallography, crystal phase, electrophoresis, etc. The photos of the work site can be used to help the agent understand the contents of the invention and creation, and cannot be used for the submission of patent applications.</w:t>
            </w:r>
          </w:p>
        </w:tc>
      </w:tr>
    </w:tbl>
    <w:p w14:paraId="5978C482" w14:textId="77777777" w:rsidR="004D4215" w:rsidRDefault="004D4215">
      <w:pPr>
        <w:rPr>
          <w:rFonts w:ascii="Arial" w:hAnsi="Arial" w:cs="Arial"/>
          <w:sz w:val="18"/>
        </w:rPr>
      </w:pPr>
    </w:p>
    <w:p w14:paraId="6659C9B3" w14:textId="77777777" w:rsidR="004D4215" w:rsidRDefault="004D4215">
      <w:pPr>
        <w:widowControl/>
        <w:jc w:val="left"/>
        <w:rPr>
          <w:rFonts w:ascii="Arial" w:hAnsi="Arial" w:cs="Arial"/>
          <w:sz w:val="18"/>
        </w:rPr>
      </w:pPr>
      <w:r>
        <w:rPr>
          <w:rFonts w:ascii="Arial" w:hAnsi="Arial" w:cs="Arial"/>
          <w:sz w:val="18"/>
        </w:rPr>
        <w:br w:type="page"/>
      </w:r>
    </w:p>
    <w:tbl>
      <w:tblPr>
        <w:tblW w:w="9209" w:type="dxa"/>
        <w:tblLook w:val="04A0" w:firstRow="1" w:lastRow="0" w:firstColumn="1" w:lastColumn="0" w:noHBand="0" w:noVBand="1"/>
      </w:tblPr>
      <w:tblGrid>
        <w:gridCol w:w="3823"/>
        <w:gridCol w:w="5386"/>
      </w:tblGrid>
      <w:tr w:rsidR="004D4215" w:rsidRPr="004D4215" w14:paraId="60E9A197" w14:textId="77777777" w:rsidTr="004D4215">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EAE80" w14:textId="77777777" w:rsidR="004D4215" w:rsidRPr="004D4215" w:rsidRDefault="004D4215" w:rsidP="004D4215">
            <w:pPr>
              <w:widowControl/>
              <w:jc w:val="left"/>
              <w:rPr>
                <w:rFonts w:ascii="等线" w:eastAsia="等线" w:hAnsi="等线" w:cs="宋体"/>
                <w:b/>
                <w:bCs/>
                <w:color w:val="000000"/>
                <w:kern w:val="0"/>
                <w:sz w:val="22"/>
              </w:rPr>
            </w:pPr>
            <w:r w:rsidRPr="004D4215">
              <w:rPr>
                <w:rFonts w:ascii="等线" w:eastAsia="等线" w:hAnsi="等线" w:cs="宋体" w:hint="eastAsia"/>
                <w:b/>
                <w:bCs/>
                <w:color w:val="000000"/>
                <w:kern w:val="0"/>
                <w:sz w:val="22"/>
              </w:rPr>
              <w:lastRenderedPageBreak/>
              <w:t>Company Name/Creator:</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A8950B2" w14:textId="77777777" w:rsidR="004D4215" w:rsidRPr="004D4215" w:rsidRDefault="004D4215" w:rsidP="004D4215">
            <w:pPr>
              <w:widowControl/>
              <w:jc w:val="center"/>
              <w:rPr>
                <w:rFonts w:ascii="等线" w:eastAsia="等线" w:hAnsi="等线" w:cs="宋体"/>
                <w:color w:val="000000"/>
                <w:kern w:val="0"/>
                <w:sz w:val="22"/>
              </w:rPr>
            </w:pPr>
            <w:r w:rsidRPr="004D4215">
              <w:rPr>
                <w:rFonts w:ascii="等线" w:eastAsia="等线" w:hAnsi="等线" w:cs="宋体" w:hint="eastAsia"/>
                <w:color w:val="000000"/>
                <w:kern w:val="0"/>
                <w:sz w:val="22"/>
              </w:rPr>
              <w:t xml:space="preserve">　</w:t>
            </w:r>
          </w:p>
        </w:tc>
      </w:tr>
      <w:tr w:rsidR="004D4215" w:rsidRPr="004D4215" w14:paraId="38C35234" w14:textId="77777777" w:rsidTr="004D4215">
        <w:trPr>
          <w:trHeight w:val="49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DE91164" w14:textId="77777777" w:rsidR="004D4215" w:rsidRPr="004D4215" w:rsidRDefault="004D4215" w:rsidP="004D4215">
            <w:pPr>
              <w:widowControl/>
              <w:jc w:val="left"/>
              <w:rPr>
                <w:rFonts w:ascii="等线" w:eastAsia="等线" w:hAnsi="等线" w:cs="宋体"/>
                <w:b/>
                <w:bCs/>
                <w:color w:val="000000"/>
                <w:kern w:val="0"/>
                <w:sz w:val="22"/>
              </w:rPr>
            </w:pPr>
            <w:r w:rsidRPr="004D4215">
              <w:rPr>
                <w:rFonts w:ascii="等线" w:eastAsia="等线" w:hAnsi="等线" w:cs="宋体" w:hint="eastAsia"/>
                <w:b/>
                <w:bCs/>
                <w:color w:val="000000"/>
                <w:kern w:val="0"/>
                <w:sz w:val="22"/>
              </w:rPr>
              <w:t>United Credit code/Passport Number:</w:t>
            </w:r>
          </w:p>
        </w:tc>
        <w:tc>
          <w:tcPr>
            <w:tcW w:w="5386" w:type="dxa"/>
            <w:tcBorders>
              <w:top w:val="nil"/>
              <w:left w:val="nil"/>
              <w:bottom w:val="single" w:sz="4" w:space="0" w:color="auto"/>
              <w:right w:val="single" w:sz="4" w:space="0" w:color="auto"/>
            </w:tcBorders>
            <w:shd w:val="clear" w:color="auto" w:fill="auto"/>
            <w:vAlign w:val="center"/>
            <w:hideMark/>
          </w:tcPr>
          <w:p w14:paraId="714D2CF9" w14:textId="77777777" w:rsidR="004D4215" w:rsidRPr="004D4215" w:rsidRDefault="004D4215" w:rsidP="004D4215">
            <w:pPr>
              <w:widowControl/>
              <w:jc w:val="center"/>
              <w:rPr>
                <w:rFonts w:ascii="等线" w:eastAsia="等线" w:hAnsi="等线" w:cs="宋体"/>
                <w:color w:val="000000"/>
                <w:kern w:val="0"/>
                <w:sz w:val="22"/>
              </w:rPr>
            </w:pPr>
            <w:r w:rsidRPr="004D4215">
              <w:rPr>
                <w:rFonts w:ascii="等线" w:eastAsia="等线" w:hAnsi="等线" w:cs="宋体" w:hint="eastAsia"/>
                <w:color w:val="000000"/>
                <w:kern w:val="0"/>
                <w:sz w:val="22"/>
              </w:rPr>
              <w:t xml:space="preserve">　</w:t>
            </w:r>
          </w:p>
        </w:tc>
      </w:tr>
      <w:tr w:rsidR="004D4215" w:rsidRPr="004D4215" w14:paraId="03825BCD" w14:textId="77777777" w:rsidTr="004D4215">
        <w:trPr>
          <w:trHeight w:val="49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8357792" w14:textId="77777777" w:rsidR="004D4215" w:rsidRPr="004D4215" w:rsidRDefault="004D4215" w:rsidP="004D4215">
            <w:pPr>
              <w:widowControl/>
              <w:jc w:val="left"/>
              <w:rPr>
                <w:rFonts w:ascii="等线" w:eastAsia="等线" w:hAnsi="等线" w:cs="宋体"/>
                <w:b/>
                <w:bCs/>
                <w:color w:val="000000"/>
                <w:kern w:val="0"/>
                <w:sz w:val="22"/>
              </w:rPr>
            </w:pPr>
            <w:r w:rsidRPr="004D4215">
              <w:rPr>
                <w:rFonts w:ascii="等线" w:eastAsia="等线" w:hAnsi="等线" w:cs="宋体" w:hint="eastAsia"/>
                <w:b/>
                <w:bCs/>
                <w:color w:val="000000"/>
                <w:kern w:val="0"/>
                <w:sz w:val="22"/>
              </w:rPr>
              <w:t>Development completion date:</w:t>
            </w:r>
          </w:p>
        </w:tc>
        <w:tc>
          <w:tcPr>
            <w:tcW w:w="5386" w:type="dxa"/>
            <w:tcBorders>
              <w:top w:val="nil"/>
              <w:left w:val="nil"/>
              <w:bottom w:val="single" w:sz="4" w:space="0" w:color="auto"/>
              <w:right w:val="single" w:sz="4" w:space="0" w:color="auto"/>
            </w:tcBorders>
            <w:shd w:val="clear" w:color="auto" w:fill="auto"/>
            <w:vAlign w:val="center"/>
            <w:hideMark/>
          </w:tcPr>
          <w:p w14:paraId="7638FE58" w14:textId="77777777" w:rsidR="004D4215" w:rsidRPr="004D4215" w:rsidRDefault="004D4215" w:rsidP="004D4215">
            <w:pPr>
              <w:widowControl/>
              <w:jc w:val="center"/>
              <w:rPr>
                <w:rFonts w:ascii="等线" w:eastAsia="等线" w:hAnsi="等线" w:cs="宋体"/>
                <w:color w:val="000000"/>
                <w:kern w:val="0"/>
                <w:sz w:val="22"/>
              </w:rPr>
            </w:pPr>
            <w:r w:rsidRPr="004D4215">
              <w:rPr>
                <w:rFonts w:ascii="等线" w:eastAsia="等线" w:hAnsi="等线" w:cs="宋体" w:hint="eastAsia"/>
                <w:color w:val="000000"/>
                <w:kern w:val="0"/>
                <w:sz w:val="22"/>
              </w:rPr>
              <w:t xml:space="preserve">　</w:t>
            </w:r>
          </w:p>
        </w:tc>
      </w:tr>
      <w:tr w:rsidR="004D4215" w:rsidRPr="004D4215" w14:paraId="2FA80CFA" w14:textId="77777777" w:rsidTr="004D4215">
        <w:trPr>
          <w:trHeight w:val="49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B087541" w14:textId="77777777" w:rsidR="004D4215" w:rsidRPr="004D4215" w:rsidRDefault="004D4215" w:rsidP="004D4215">
            <w:pPr>
              <w:widowControl/>
              <w:jc w:val="left"/>
              <w:rPr>
                <w:rFonts w:ascii="等线" w:eastAsia="等线" w:hAnsi="等线" w:cs="宋体"/>
                <w:b/>
                <w:bCs/>
                <w:color w:val="000000"/>
                <w:kern w:val="0"/>
                <w:sz w:val="22"/>
              </w:rPr>
            </w:pPr>
            <w:r w:rsidRPr="004D4215">
              <w:rPr>
                <w:rFonts w:ascii="等线" w:eastAsia="等线" w:hAnsi="等线" w:cs="宋体" w:hint="eastAsia"/>
                <w:b/>
                <w:bCs/>
                <w:color w:val="000000"/>
                <w:kern w:val="0"/>
                <w:sz w:val="22"/>
              </w:rPr>
              <w:t xml:space="preserve">Publication status: </w:t>
            </w:r>
          </w:p>
        </w:tc>
        <w:tc>
          <w:tcPr>
            <w:tcW w:w="5386" w:type="dxa"/>
            <w:tcBorders>
              <w:top w:val="nil"/>
              <w:left w:val="nil"/>
              <w:bottom w:val="single" w:sz="4" w:space="0" w:color="auto"/>
              <w:right w:val="single" w:sz="4" w:space="0" w:color="auto"/>
            </w:tcBorders>
            <w:shd w:val="clear" w:color="auto" w:fill="auto"/>
            <w:vAlign w:val="center"/>
            <w:hideMark/>
          </w:tcPr>
          <w:p w14:paraId="4E8717C7" w14:textId="77777777" w:rsidR="004D4215" w:rsidRPr="004D4215" w:rsidRDefault="004D4215" w:rsidP="004D4215">
            <w:pPr>
              <w:widowControl/>
              <w:jc w:val="center"/>
              <w:rPr>
                <w:rFonts w:ascii="等线" w:eastAsia="等线" w:hAnsi="等线" w:cs="宋体"/>
                <w:color w:val="000000"/>
                <w:kern w:val="0"/>
                <w:sz w:val="22"/>
              </w:rPr>
            </w:pPr>
            <w:r w:rsidRPr="004D4215">
              <w:rPr>
                <w:rFonts w:ascii="等线" w:eastAsia="等线" w:hAnsi="等线" w:cs="宋体" w:hint="eastAsia"/>
                <w:color w:val="000000"/>
                <w:kern w:val="0"/>
                <w:sz w:val="22"/>
              </w:rPr>
              <w:t>Yes/No</w:t>
            </w:r>
          </w:p>
        </w:tc>
      </w:tr>
      <w:tr w:rsidR="004D4215" w:rsidRPr="004D4215" w14:paraId="044E5F15" w14:textId="77777777" w:rsidTr="004D4215">
        <w:trPr>
          <w:trHeight w:val="49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D06AAEF" w14:textId="77777777" w:rsidR="004D4215" w:rsidRPr="004D4215" w:rsidRDefault="004D4215" w:rsidP="004D4215">
            <w:pPr>
              <w:widowControl/>
              <w:jc w:val="left"/>
              <w:rPr>
                <w:rFonts w:ascii="等线" w:eastAsia="等线" w:hAnsi="等线" w:cs="宋体"/>
                <w:b/>
                <w:bCs/>
                <w:color w:val="000000"/>
                <w:kern w:val="0"/>
                <w:sz w:val="22"/>
              </w:rPr>
            </w:pPr>
            <w:r w:rsidRPr="004D4215">
              <w:rPr>
                <w:rFonts w:ascii="等线" w:eastAsia="等线" w:hAnsi="等线" w:cs="宋体" w:hint="eastAsia"/>
                <w:b/>
                <w:bCs/>
                <w:color w:val="000000"/>
                <w:kern w:val="0"/>
                <w:sz w:val="22"/>
              </w:rPr>
              <w:t xml:space="preserve">Publication date: </w:t>
            </w:r>
          </w:p>
        </w:tc>
        <w:tc>
          <w:tcPr>
            <w:tcW w:w="5386" w:type="dxa"/>
            <w:tcBorders>
              <w:top w:val="nil"/>
              <w:left w:val="nil"/>
              <w:bottom w:val="single" w:sz="4" w:space="0" w:color="auto"/>
              <w:right w:val="single" w:sz="4" w:space="0" w:color="auto"/>
            </w:tcBorders>
            <w:shd w:val="clear" w:color="auto" w:fill="auto"/>
            <w:vAlign w:val="center"/>
            <w:hideMark/>
          </w:tcPr>
          <w:p w14:paraId="63D8840A" w14:textId="77777777" w:rsidR="004D4215" w:rsidRPr="004D4215" w:rsidRDefault="004D4215" w:rsidP="004D4215">
            <w:pPr>
              <w:widowControl/>
              <w:jc w:val="center"/>
              <w:rPr>
                <w:rFonts w:ascii="等线" w:eastAsia="等线" w:hAnsi="等线" w:cs="宋体"/>
                <w:color w:val="000000"/>
                <w:kern w:val="0"/>
                <w:sz w:val="22"/>
              </w:rPr>
            </w:pPr>
            <w:r w:rsidRPr="004D4215">
              <w:rPr>
                <w:rFonts w:ascii="等线" w:eastAsia="等线" w:hAnsi="等线" w:cs="宋体" w:hint="eastAsia"/>
                <w:color w:val="000000"/>
                <w:kern w:val="0"/>
                <w:sz w:val="22"/>
              </w:rPr>
              <w:t xml:space="preserve">　</w:t>
            </w:r>
          </w:p>
        </w:tc>
      </w:tr>
      <w:tr w:rsidR="004D4215" w:rsidRPr="004D4215" w14:paraId="2603E69E" w14:textId="77777777" w:rsidTr="004D4215">
        <w:trPr>
          <w:trHeight w:val="49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DA26E3D" w14:textId="77777777" w:rsidR="004D4215" w:rsidRPr="004D4215" w:rsidRDefault="004D4215" w:rsidP="004D4215">
            <w:pPr>
              <w:widowControl/>
              <w:jc w:val="left"/>
              <w:rPr>
                <w:rFonts w:ascii="等线" w:eastAsia="等线" w:hAnsi="等线" w:cs="宋体"/>
                <w:b/>
                <w:bCs/>
                <w:color w:val="000000"/>
                <w:kern w:val="0"/>
                <w:sz w:val="22"/>
              </w:rPr>
            </w:pPr>
            <w:r w:rsidRPr="004D4215">
              <w:rPr>
                <w:rFonts w:ascii="等线" w:eastAsia="等线" w:hAnsi="等线" w:cs="宋体" w:hint="eastAsia"/>
                <w:b/>
                <w:bCs/>
                <w:color w:val="000000"/>
                <w:kern w:val="0"/>
                <w:sz w:val="22"/>
              </w:rPr>
              <w:t>Publication location:</w:t>
            </w:r>
          </w:p>
        </w:tc>
        <w:tc>
          <w:tcPr>
            <w:tcW w:w="5386" w:type="dxa"/>
            <w:tcBorders>
              <w:top w:val="nil"/>
              <w:left w:val="nil"/>
              <w:bottom w:val="single" w:sz="4" w:space="0" w:color="auto"/>
              <w:right w:val="single" w:sz="4" w:space="0" w:color="auto"/>
            </w:tcBorders>
            <w:shd w:val="clear" w:color="auto" w:fill="auto"/>
            <w:vAlign w:val="center"/>
            <w:hideMark/>
          </w:tcPr>
          <w:p w14:paraId="6B6BEA2E" w14:textId="77777777" w:rsidR="004D4215" w:rsidRPr="004D4215" w:rsidRDefault="004D4215" w:rsidP="004D4215">
            <w:pPr>
              <w:widowControl/>
              <w:jc w:val="center"/>
              <w:rPr>
                <w:rFonts w:ascii="等线" w:eastAsia="等线" w:hAnsi="等线" w:cs="宋体"/>
                <w:color w:val="000000"/>
                <w:kern w:val="0"/>
                <w:sz w:val="22"/>
              </w:rPr>
            </w:pPr>
            <w:r w:rsidRPr="004D4215">
              <w:rPr>
                <w:rFonts w:ascii="等线" w:eastAsia="等线" w:hAnsi="等线" w:cs="宋体" w:hint="eastAsia"/>
                <w:color w:val="000000"/>
                <w:kern w:val="0"/>
                <w:sz w:val="22"/>
              </w:rPr>
              <w:t xml:space="preserve">　</w:t>
            </w:r>
          </w:p>
        </w:tc>
      </w:tr>
      <w:tr w:rsidR="004D4215" w:rsidRPr="004D4215" w14:paraId="4C9AB766" w14:textId="77777777" w:rsidTr="004D4215">
        <w:trPr>
          <w:trHeight w:val="49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EB2F145" w14:textId="6FA6EA9A" w:rsidR="004D4215" w:rsidRPr="004D4215" w:rsidRDefault="004D4215" w:rsidP="004D4215">
            <w:pPr>
              <w:widowControl/>
              <w:jc w:val="left"/>
              <w:rPr>
                <w:rFonts w:ascii="等线" w:eastAsia="等线" w:hAnsi="等线" w:cs="宋体"/>
                <w:b/>
                <w:bCs/>
                <w:color w:val="000000"/>
                <w:kern w:val="0"/>
                <w:sz w:val="22"/>
              </w:rPr>
            </w:pPr>
            <w:r w:rsidRPr="004D4215">
              <w:rPr>
                <w:rFonts w:ascii="等线" w:eastAsia="等线" w:hAnsi="等线" w:cs="宋体" w:hint="eastAsia"/>
                <w:b/>
                <w:bCs/>
                <w:color w:val="000000"/>
                <w:kern w:val="0"/>
                <w:sz w:val="22"/>
              </w:rPr>
              <w:t>Contact person</w:t>
            </w:r>
            <w:r w:rsidR="00EB1ED3">
              <w:rPr>
                <w:rFonts w:ascii="等线" w:eastAsia="等线" w:hAnsi="等线" w:cs="宋体"/>
                <w:b/>
                <w:bCs/>
                <w:color w:val="000000"/>
                <w:kern w:val="0"/>
                <w:sz w:val="22"/>
              </w:rPr>
              <w:t xml:space="preserve"> (Director of the Company)</w:t>
            </w:r>
            <w:r w:rsidRPr="004D4215">
              <w:rPr>
                <w:rFonts w:ascii="等线" w:eastAsia="等线" w:hAnsi="等线" w:cs="宋体" w:hint="eastAsia"/>
                <w:b/>
                <w:bCs/>
                <w:color w:val="000000"/>
                <w:kern w:val="0"/>
                <w:sz w:val="22"/>
              </w:rPr>
              <w:t>:</w:t>
            </w:r>
          </w:p>
        </w:tc>
        <w:tc>
          <w:tcPr>
            <w:tcW w:w="5386" w:type="dxa"/>
            <w:tcBorders>
              <w:top w:val="nil"/>
              <w:left w:val="nil"/>
              <w:bottom w:val="single" w:sz="4" w:space="0" w:color="auto"/>
              <w:right w:val="single" w:sz="4" w:space="0" w:color="auto"/>
            </w:tcBorders>
            <w:shd w:val="clear" w:color="auto" w:fill="auto"/>
            <w:vAlign w:val="center"/>
            <w:hideMark/>
          </w:tcPr>
          <w:p w14:paraId="31DED4E9" w14:textId="77777777" w:rsidR="004D4215" w:rsidRPr="004D4215" w:rsidRDefault="004D4215" w:rsidP="004D4215">
            <w:pPr>
              <w:widowControl/>
              <w:jc w:val="center"/>
              <w:rPr>
                <w:rFonts w:ascii="Times New Roman" w:eastAsia="等线" w:hAnsi="Times New Roman" w:cs="Times New Roman"/>
                <w:color w:val="000000"/>
                <w:kern w:val="0"/>
                <w:sz w:val="20"/>
                <w:szCs w:val="20"/>
              </w:rPr>
            </w:pPr>
            <w:r w:rsidRPr="004D4215">
              <w:rPr>
                <w:rFonts w:ascii="Times New Roman" w:eastAsia="等线" w:hAnsi="Times New Roman" w:cs="Times New Roman"/>
                <w:color w:val="000000"/>
                <w:kern w:val="0"/>
                <w:sz w:val="20"/>
                <w:szCs w:val="20"/>
              </w:rPr>
              <w:t xml:space="preserve">　</w:t>
            </w:r>
          </w:p>
        </w:tc>
      </w:tr>
      <w:tr w:rsidR="004D4215" w:rsidRPr="004D4215" w14:paraId="601097CA" w14:textId="77777777" w:rsidTr="004D4215">
        <w:trPr>
          <w:trHeight w:val="49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67AAC34" w14:textId="77777777" w:rsidR="004D4215" w:rsidRPr="004D4215" w:rsidRDefault="004D4215" w:rsidP="004D4215">
            <w:pPr>
              <w:widowControl/>
              <w:jc w:val="left"/>
              <w:rPr>
                <w:rFonts w:ascii="等线" w:eastAsia="等线" w:hAnsi="等线" w:cs="宋体"/>
                <w:b/>
                <w:bCs/>
                <w:color w:val="000000"/>
                <w:kern w:val="0"/>
                <w:sz w:val="22"/>
              </w:rPr>
            </w:pPr>
            <w:r w:rsidRPr="004D4215">
              <w:rPr>
                <w:rFonts w:ascii="等线" w:eastAsia="等线" w:hAnsi="等线" w:cs="宋体" w:hint="eastAsia"/>
                <w:b/>
                <w:bCs/>
                <w:color w:val="000000"/>
                <w:kern w:val="0"/>
                <w:sz w:val="22"/>
              </w:rPr>
              <w:t>E-mail Address:</w:t>
            </w:r>
          </w:p>
        </w:tc>
        <w:tc>
          <w:tcPr>
            <w:tcW w:w="5386" w:type="dxa"/>
            <w:tcBorders>
              <w:top w:val="nil"/>
              <w:left w:val="nil"/>
              <w:bottom w:val="single" w:sz="4" w:space="0" w:color="auto"/>
              <w:right w:val="single" w:sz="4" w:space="0" w:color="auto"/>
            </w:tcBorders>
            <w:shd w:val="clear" w:color="auto" w:fill="auto"/>
            <w:vAlign w:val="center"/>
            <w:hideMark/>
          </w:tcPr>
          <w:p w14:paraId="0B2D332A" w14:textId="77777777" w:rsidR="004D4215" w:rsidRPr="004D4215" w:rsidRDefault="004D4215" w:rsidP="004D4215">
            <w:pPr>
              <w:widowControl/>
              <w:jc w:val="center"/>
              <w:rPr>
                <w:rFonts w:ascii="Times New Roman" w:eastAsia="等线" w:hAnsi="Times New Roman" w:cs="Times New Roman"/>
                <w:color w:val="000000"/>
                <w:kern w:val="0"/>
                <w:sz w:val="20"/>
                <w:szCs w:val="20"/>
              </w:rPr>
            </w:pPr>
            <w:r w:rsidRPr="004D4215">
              <w:rPr>
                <w:rFonts w:ascii="Times New Roman" w:eastAsia="等线" w:hAnsi="Times New Roman" w:cs="Times New Roman"/>
                <w:color w:val="000000"/>
                <w:kern w:val="0"/>
                <w:sz w:val="20"/>
                <w:szCs w:val="20"/>
              </w:rPr>
              <w:t xml:space="preserve">　</w:t>
            </w:r>
          </w:p>
        </w:tc>
      </w:tr>
      <w:tr w:rsidR="004D4215" w:rsidRPr="004D4215" w14:paraId="43C6394A" w14:textId="77777777" w:rsidTr="004D4215">
        <w:trPr>
          <w:trHeight w:val="49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79C0FCC" w14:textId="77777777" w:rsidR="004D4215" w:rsidRPr="004D4215" w:rsidRDefault="004D4215" w:rsidP="004D4215">
            <w:pPr>
              <w:widowControl/>
              <w:jc w:val="left"/>
              <w:rPr>
                <w:rFonts w:ascii="等线" w:eastAsia="等线" w:hAnsi="等线" w:cs="宋体"/>
                <w:b/>
                <w:bCs/>
                <w:color w:val="000000"/>
                <w:kern w:val="0"/>
                <w:sz w:val="22"/>
              </w:rPr>
            </w:pPr>
            <w:r w:rsidRPr="004D4215">
              <w:rPr>
                <w:rFonts w:ascii="等线" w:eastAsia="等线" w:hAnsi="等线" w:cs="宋体" w:hint="eastAsia"/>
                <w:b/>
                <w:bCs/>
                <w:color w:val="000000"/>
                <w:kern w:val="0"/>
                <w:sz w:val="22"/>
              </w:rPr>
              <w:t>Mobile Phone No.</w:t>
            </w:r>
          </w:p>
        </w:tc>
        <w:tc>
          <w:tcPr>
            <w:tcW w:w="5386" w:type="dxa"/>
            <w:tcBorders>
              <w:top w:val="nil"/>
              <w:left w:val="nil"/>
              <w:bottom w:val="single" w:sz="4" w:space="0" w:color="auto"/>
              <w:right w:val="single" w:sz="4" w:space="0" w:color="auto"/>
            </w:tcBorders>
            <w:shd w:val="clear" w:color="auto" w:fill="auto"/>
            <w:vAlign w:val="center"/>
            <w:hideMark/>
          </w:tcPr>
          <w:p w14:paraId="39170922" w14:textId="77777777" w:rsidR="004D4215" w:rsidRPr="004D4215" w:rsidRDefault="004D4215" w:rsidP="004D4215">
            <w:pPr>
              <w:widowControl/>
              <w:jc w:val="center"/>
              <w:rPr>
                <w:rFonts w:ascii="Times New Roman" w:eastAsia="等线" w:hAnsi="Times New Roman" w:cs="Times New Roman"/>
                <w:color w:val="000000"/>
                <w:kern w:val="0"/>
                <w:sz w:val="20"/>
                <w:szCs w:val="20"/>
              </w:rPr>
            </w:pPr>
            <w:r w:rsidRPr="004D4215">
              <w:rPr>
                <w:rFonts w:ascii="Times New Roman" w:eastAsia="等线" w:hAnsi="Times New Roman" w:cs="Times New Roman"/>
                <w:color w:val="000000"/>
                <w:kern w:val="0"/>
                <w:sz w:val="20"/>
                <w:szCs w:val="20"/>
              </w:rPr>
              <w:t xml:space="preserve">　</w:t>
            </w:r>
          </w:p>
        </w:tc>
      </w:tr>
      <w:tr w:rsidR="004D4215" w:rsidRPr="004D4215" w14:paraId="29E65D3C" w14:textId="77777777" w:rsidTr="004D4215">
        <w:trPr>
          <w:trHeight w:val="51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690A0DA" w14:textId="77777777" w:rsidR="004D4215" w:rsidRPr="004D4215" w:rsidRDefault="004D4215" w:rsidP="004D4215">
            <w:pPr>
              <w:widowControl/>
              <w:jc w:val="left"/>
              <w:rPr>
                <w:rFonts w:ascii="等线" w:eastAsia="等线" w:hAnsi="等线" w:cs="宋体"/>
                <w:b/>
                <w:bCs/>
                <w:color w:val="000000"/>
                <w:kern w:val="0"/>
                <w:sz w:val="22"/>
              </w:rPr>
            </w:pPr>
            <w:r w:rsidRPr="004D4215">
              <w:rPr>
                <w:rFonts w:ascii="等线" w:eastAsia="等线" w:hAnsi="等线" w:cs="宋体" w:hint="eastAsia"/>
                <w:b/>
                <w:bCs/>
                <w:color w:val="000000"/>
                <w:kern w:val="0"/>
                <w:sz w:val="22"/>
              </w:rPr>
              <w:t>Contact Address:</w:t>
            </w:r>
          </w:p>
        </w:tc>
        <w:tc>
          <w:tcPr>
            <w:tcW w:w="5386" w:type="dxa"/>
            <w:tcBorders>
              <w:top w:val="nil"/>
              <w:left w:val="nil"/>
              <w:bottom w:val="single" w:sz="4" w:space="0" w:color="auto"/>
              <w:right w:val="single" w:sz="4" w:space="0" w:color="auto"/>
            </w:tcBorders>
            <w:shd w:val="clear" w:color="auto" w:fill="auto"/>
            <w:vAlign w:val="center"/>
            <w:hideMark/>
          </w:tcPr>
          <w:p w14:paraId="1577A44A" w14:textId="77777777" w:rsidR="004D4215" w:rsidRPr="004D4215" w:rsidRDefault="004D4215" w:rsidP="004D4215">
            <w:pPr>
              <w:widowControl/>
              <w:jc w:val="center"/>
              <w:rPr>
                <w:rFonts w:ascii="Times New Roman" w:eastAsia="等线" w:hAnsi="Times New Roman" w:cs="Times New Roman"/>
                <w:color w:val="000000"/>
                <w:kern w:val="0"/>
                <w:sz w:val="20"/>
                <w:szCs w:val="20"/>
              </w:rPr>
            </w:pPr>
            <w:r w:rsidRPr="004D4215">
              <w:rPr>
                <w:rFonts w:ascii="Times New Roman" w:eastAsia="等线" w:hAnsi="Times New Roman" w:cs="Times New Roman"/>
                <w:color w:val="000000"/>
                <w:kern w:val="0"/>
                <w:sz w:val="20"/>
                <w:szCs w:val="20"/>
              </w:rPr>
              <w:t xml:space="preserve">　</w:t>
            </w:r>
          </w:p>
        </w:tc>
      </w:tr>
    </w:tbl>
    <w:p w14:paraId="6E5BEC98" w14:textId="77777777" w:rsidR="004D4215" w:rsidRDefault="004D4215">
      <w:pPr>
        <w:rPr>
          <w:rFonts w:ascii="Arial" w:hAnsi="Arial" w:cs="Arial"/>
          <w:sz w:val="18"/>
        </w:rPr>
      </w:pPr>
    </w:p>
    <w:p w14:paraId="630ACA95" w14:textId="2855604B" w:rsidR="008B65E0" w:rsidRDefault="00CD7C40">
      <w:pPr>
        <w:rPr>
          <w:rFonts w:ascii="Arial" w:hAnsi="Arial" w:cs="Arial"/>
          <w:sz w:val="18"/>
        </w:rPr>
      </w:pPr>
      <w:r w:rsidRPr="00CD7C40">
        <w:rPr>
          <w:rFonts w:ascii="Arial" w:hAnsi="Arial" w:cs="Arial"/>
          <w:sz w:val="18"/>
        </w:rPr>
        <w:t>Your signature below constitutes your express authorization for TMRegisterChina (Gomax Group and its affiliated enterprises) to act on your behalf in all matters relating to copyright application in China. Signing this section shall have the same legal effect as executing a separate power of attorney.</w:t>
      </w:r>
    </w:p>
    <w:p w14:paraId="3D85176C" w14:textId="57906AC5" w:rsidR="00CD7C40" w:rsidRDefault="00CD7C40">
      <w:pPr>
        <w:rPr>
          <w:rFonts w:ascii="Arial" w:hAnsi="Arial" w:cs="Arial"/>
          <w:sz w:val="18"/>
        </w:rPr>
      </w:pPr>
    </w:p>
    <w:p w14:paraId="5A5CE29A" w14:textId="386E2262" w:rsidR="004D4215" w:rsidRDefault="004D4215">
      <w:pPr>
        <w:rPr>
          <w:rFonts w:ascii="Arial" w:hAnsi="Arial" w:cs="Arial"/>
          <w:sz w:val="18"/>
        </w:rPr>
      </w:pPr>
    </w:p>
    <w:p w14:paraId="7429EDC7" w14:textId="0793E5E1" w:rsidR="004D4215" w:rsidRDefault="004D4215">
      <w:pPr>
        <w:rPr>
          <w:rFonts w:ascii="Arial" w:hAnsi="Arial" w:cs="Arial"/>
          <w:sz w:val="18"/>
        </w:rPr>
      </w:pPr>
    </w:p>
    <w:p w14:paraId="4FE6A282" w14:textId="77777777" w:rsidR="004D4215" w:rsidRDefault="004D4215">
      <w:pPr>
        <w:rPr>
          <w:rFonts w:ascii="Arial" w:hAnsi="Arial" w:cs="Arial"/>
          <w:sz w:val="18"/>
        </w:rPr>
      </w:pPr>
    </w:p>
    <w:p w14:paraId="4056AE78" w14:textId="53D0B207" w:rsidR="00CD7C40" w:rsidRDefault="00CD7C40">
      <w:pPr>
        <w:rPr>
          <w:rFonts w:ascii="Arial" w:hAnsi="Arial" w:cs="Arial"/>
          <w:sz w:val="18"/>
        </w:rPr>
      </w:pPr>
      <w:r w:rsidRPr="00CD7C40">
        <w:rPr>
          <w:rFonts w:ascii="Arial" w:hAnsi="Arial" w:cs="Arial"/>
          <w:sz w:val="18"/>
        </w:rPr>
        <w:t>Sign Here</w:t>
      </w:r>
      <w:r w:rsidR="004D4215">
        <w:rPr>
          <w:rFonts w:ascii="Arial" w:hAnsi="Arial" w:cs="Arial" w:hint="eastAsia"/>
          <w:sz w:val="18"/>
        </w:rPr>
        <w:t>:</w:t>
      </w:r>
      <w:r w:rsidR="004D4215">
        <w:rPr>
          <w:rFonts w:ascii="Arial" w:hAnsi="Arial" w:cs="Arial"/>
          <w:sz w:val="18"/>
        </w:rPr>
        <w:t>__________________________________</w:t>
      </w:r>
      <w:r w:rsidR="004D4215">
        <w:rPr>
          <w:rFonts w:ascii="Arial" w:hAnsi="Arial" w:cs="Arial" w:hint="eastAsia"/>
          <w:sz w:val="18"/>
        </w:rPr>
        <w:t xml:space="preserve"> </w:t>
      </w:r>
      <w:r w:rsidR="004D4215">
        <w:rPr>
          <w:rFonts w:ascii="Arial" w:hAnsi="Arial" w:cs="Arial"/>
          <w:sz w:val="18"/>
        </w:rPr>
        <w:t xml:space="preserve">    </w:t>
      </w:r>
      <w:r w:rsidR="004D4215">
        <w:rPr>
          <w:rFonts w:ascii="Arial" w:hAnsi="Arial" w:cs="Arial" w:hint="eastAsia"/>
          <w:sz w:val="18"/>
        </w:rPr>
        <w:t>Date</w:t>
      </w:r>
      <w:r w:rsidR="004D4215">
        <w:rPr>
          <w:rFonts w:ascii="Arial" w:hAnsi="Arial" w:cs="Arial"/>
          <w:sz w:val="18"/>
        </w:rPr>
        <w:t>:__________________________</w:t>
      </w:r>
    </w:p>
    <w:p w14:paraId="084A9003" w14:textId="2F8371EC" w:rsidR="008F598D" w:rsidRPr="008F598D" w:rsidRDefault="008F598D" w:rsidP="008F598D">
      <w:pPr>
        <w:rPr>
          <w:rFonts w:ascii="Arial" w:hAnsi="Arial" w:cs="Arial"/>
          <w:sz w:val="18"/>
        </w:rPr>
      </w:pPr>
    </w:p>
    <w:p w14:paraId="60B6325D" w14:textId="48B70C80" w:rsidR="008F598D" w:rsidRPr="008F598D" w:rsidRDefault="008F598D" w:rsidP="008F598D">
      <w:pPr>
        <w:rPr>
          <w:rFonts w:ascii="Arial" w:hAnsi="Arial" w:cs="Arial"/>
          <w:sz w:val="18"/>
        </w:rPr>
      </w:pPr>
    </w:p>
    <w:p w14:paraId="316767DD" w14:textId="67084932" w:rsidR="008F598D" w:rsidRDefault="008F598D" w:rsidP="008F598D">
      <w:pPr>
        <w:rPr>
          <w:rFonts w:ascii="Arial" w:hAnsi="Arial" w:cs="Arial"/>
          <w:sz w:val="18"/>
        </w:rPr>
      </w:pPr>
    </w:p>
    <w:p w14:paraId="43ED010B" w14:textId="764DE2D4" w:rsidR="008F598D" w:rsidRDefault="008F598D">
      <w:pPr>
        <w:widowControl/>
        <w:jc w:val="left"/>
        <w:rPr>
          <w:rFonts w:ascii="Arial" w:hAnsi="Arial" w:cs="Arial"/>
          <w:sz w:val="18"/>
        </w:rPr>
      </w:pPr>
      <w:r>
        <w:rPr>
          <w:rFonts w:ascii="Arial" w:hAnsi="Arial" w:cs="Arial"/>
          <w:sz w:val="18"/>
        </w:rPr>
        <w:br w:type="page"/>
      </w:r>
    </w:p>
    <w:p w14:paraId="233AB129" w14:textId="3CF7D429" w:rsidR="008F598D" w:rsidRDefault="008F598D" w:rsidP="008F598D">
      <w:pPr>
        <w:rPr>
          <w:rFonts w:ascii="等线" w:eastAsia="等线" w:hAnsi="等线" w:cs="宋体"/>
          <w:color w:val="000000"/>
          <w:kern w:val="0"/>
          <w:sz w:val="22"/>
        </w:rPr>
      </w:pPr>
      <w:r>
        <w:rPr>
          <w:rFonts w:ascii="等线" w:eastAsia="等线" w:hAnsi="等线" w:cs="宋体"/>
          <w:color w:val="000000"/>
          <w:kern w:val="0"/>
          <w:sz w:val="22"/>
        </w:rPr>
        <w:lastRenderedPageBreak/>
        <w:t xml:space="preserve">Required Files </w:t>
      </w:r>
    </w:p>
    <w:p w14:paraId="4B2FAEE3" w14:textId="77777777" w:rsidR="008F598D" w:rsidRDefault="008F598D" w:rsidP="008F598D">
      <w:pPr>
        <w:rPr>
          <w:rFonts w:ascii="等线" w:eastAsia="等线" w:hAnsi="等线" w:cs="宋体"/>
          <w:color w:val="000000"/>
          <w:kern w:val="0"/>
          <w:sz w:val="22"/>
        </w:rPr>
      </w:pPr>
    </w:p>
    <w:p w14:paraId="35628CF6" w14:textId="638F15AF" w:rsidR="008F598D" w:rsidRDefault="008F598D" w:rsidP="008F598D">
      <w:pPr>
        <w:pStyle w:val="a3"/>
        <w:numPr>
          <w:ilvl w:val="0"/>
          <w:numId w:val="4"/>
        </w:numPr>
        <w:ind w:firstLineChars="0"/>
        <w:rPr>
          <w:rFonts w:ascii="等线" w:eastAsia="等线" w:hAnsi="等线" w:cs="宋体"/>
          <w:color w:val="000000"/>
          <w:kern w:val="0"/>
          <w:sz w:val="22"/>
        </w:rPr>
      </w:pPr>
      <w:r w:rsidRPr="008F598D">
        <w:rPr>
          <w:rFonts w:ascii="等线" w:eastAsia="等线" w:hAnsi="等线" w:cs="宋体" w:hint="eastAsia"/>
          <w:color w:val="000000"/>
          <w:kern w:val="0"/>
          <w:sz w:val="22"/>
        </w:rPr>
        <w:t xml:space="preserve">Passport </w:t>
      </w:r>
      <w:r w:rsidR="00EB1ED3">
        <w:rPr>
          <w:rFonts w:ascii="等线" w:eastAsia="等线" w:hAnsi="等线" w:cs="宋体"/>
          <w:color w:val="000000"/>
          <w:kern w:val="0"/>
          <w:sz w:val="22"/>
        </w:rPr>
        <w:t>for individual</w:t>
      </w:r>
    </w:p>
    <w:p w14:paraId="43300728" w14:textId="114BD3D9" w:rsidR="008F598D" w:rsidRDefault="008F598D" w:rsidP="008F598D">
      <w:pPr>
        <w:pStyle w:val="a3"/>
        <w:numPr>
          <w:ilvl w:val="0"/>
          <w:numId w:val="4"/>
        </w:numPr>
        <w:ind w:firstLineChars="0"/>
        <w:rPr>
          <w:rFonts w:ascii="等线" w:eastAsia="等线" w:hAnsi="等线" w:cs="宋体"/>
          <w:color w:val="000000"/>
          <w:kern w:val="0"/>
          <w:sz w:val="22"/>
        </w:rPr>
      </w:pPr>
      <w:r w:rsidRPr="008F598D">
        <w:rPr>
          <w:rFonts w:ascii="等线" w:eastAsia="等线" w:hAnsi="等线" w:cs="宋体" w:hint="eastAsia"/>
          <w:color w:val="000000"/>
          <w:kern w:val="0"/>
          <w:sz w:val="22"/>
        </w:rPr>
        <w:t>Business Certificate</w:t>
      </w:r>
      <w:r w:rsidR="00EB1ED3">
        <w:rPr>
          <w:rFonts w:ascii="等线" w:eastAsia="等线" w:hAnsi="等线" w:cs="宋体"/>
          <w:color w:val="000000"/>
          <w:kern w:val="0"/>
          <w:sz w:val="22"/>
        </w:rPr>
        <w:t xml:space="preserve"> for company applicant</w:t>
      </w:r>
    </w:p>
    <w:p w14:paraId="62C8B8B2" w14:textId="7C5AD1D0" w:rsidR="008F598D" w:rsidRPr="008F598D" w:rsidRDefault="008F598D" w:rsidP="008F598D">
      <w:pPr>
        <w:pStyle w:val="a3"/>
        <w:numPr>
          <w:ilvl w:val="0"/>
          <w:numId w:val="4"/>
        </w:numPr>
        <w:ind w:firstLineChars="0"/>
        <w:rPr>
          <w:rFonts w:ascii="等线" w:eastAsia="等线" w:hAnsi="等线" w:cs="宋体"/>
          <w:color w:val="000000"/>
          <w:kern w:val="0"/>
          <w:sz w:val="22"/>
        </w:rPr>
      </w:pPr>
      <w:r w:rsidRPr="008F598D">
        <w:rPr>
          <w:rFonts w:ascii="等线" w:eastAsia="等线" w:hAnsi="等线" w:cs="宋体" w:hint="eastAsia"/>
          <w:color w:val="000000"/>
          <w:kern w:val="0"/>
          <w:sz w:val="22"/>
        </w:rPr>
        <w:t>Passport Holding Photo</w:t>
      </w:r>
    </w:p>
    <w:p w14:paraId="6045D036" w14:textId="77777777" w:rsidR="008F598D" w:rsidRDefault="008F598D" w:rsidP="008F598D">
      <w:pPr>
        <w:rPr>
          <w:rFonts w:ascii="等线" w:eastAsia="等线" w:hAnsi="等线" w:cs="宋体"/>
          <w:color w:val="000000"/>
          <w:kern w:val="0"/>
          <w:sz w:val="22"/>
        </w:rPr>
      </w:pPr>
    </w:p>
    <w:p w14:paraId="31885995" w14:textId="67F164F5" w:rsidR="008F598D" w:rsidRDefault="008F598D" w:rsidP="008F598D">
      <w:pPr>
        <w:rPr>
          <w:rFonts w:ascii="等线" w:eastAsia="等线" w:hAnsi="等线" w:cs="宋体"/>
          <w:color w:val="000000"/>
          <w:kern w:val="0"/>
          <w:sz w:val="22"/>
        </w:rPr>
      </w:pPr>
      <w:r>
        <w:rPr>
          <w:noProof/>
        </w:rPr>
        <w:drawing>
          <wp:inline distT="0" distB="0" distL="0" distR="0" wp14:anchorId="49272C4C" wp14:editId="7EDB4AFA">
            <wp:extent cx="1885873" cy="2516249"/>
            <wp:effectExtent l="0" t="0" r="635" b="0"/>
            <wp:docPr id="7" name="图片 6">
              <a:extLst xmlns:a="http://schemas.openxmlformats.org/drawingml/2006/main">
                <a:ext uri="{FF2B5EF4-FFF2-40B4-BE49-F238E27FC236}">
                  <a16:creationId xmlns:a16="http://schemas.microsoft.com/office/drawing/2014/main" id="{28DD4615-96CF-1B0F-6EB2-8D4729C9B7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28DD4615-96CF-1B0F-6EB2-8D4729C9B77D}"/>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85873" cy="2516249"/>
                    </a:xfrm>
                    <a:prstGeom prst="rect">
                      <a:avLst/>
                    </a:prstGeom>
                  </pic:spPr>
                </pic:pic>
              </a:graphicData>
            </a:graphic>
          </wp:inline>
        </w:drawing>
      </w:r>
    </w:p>
    <w:p w14:paraId="32BB086F" w14:textId="77777777" w:rsidR="008F598D" w:rsidRDefault="008F598D" w:rsidP="008F598D">
      <w:pPr>
        <w:rPr>
          <w:rFonts w:ascii="等线" w:eastAsia="等线" w:hAnsi="等线" w:cs="宋体" w:hint="eastAsia"/>
          <w:color w:val="000000"/>
          <w:kern w:val="0"/>
          <w:sz w:val="22"/>
        </w:rPr>
      </w:pPr>
    </w:p>
    <w:p w14:paraId="1B36E940" w14:textId="19DDAAE2" w:rsidR="008F598D" w:rsidRPr="008F598D" w:rsidRDefault="008F598D" w:rsidP="008F598D">
      <w:pPr>
        <w:pStyle w:val="a3"/>
        <w:numPr>
          <w:ilvl w:val="0"/>
          <w:numId w:val="6"/>
        </w:numPr>
        <w:ind w:firstLineChars="0"/>
        <w:rPr>
          <w:rFonts w:ascii="Arial" w:hAnsi="Arial" w:cs="Arial"/>
          <w:sz w:val="18"/>
        </w:rPr>
      </w:pPr>
      <w:r w:rsidRPr="008F598D">
        <w:rPr>
          <w:rFonts w:ascii="等线" w:eastAsia="等线" w:hAnsi="等线" w:cs="宋体" w:hint="eastAsia"/>
          <w:color w:val="000000"/>
          <w:kern w:val="0"/>
          <w:sz w:val="22"/>
        </w:rPr>
        <w:t>Six-View Drawings / 3D Perspective Drawings</w:t>
      </w:r>
    </w:p>
    <w:p w14:paraId="45A9B04F" w14:textId="77777777" w:rsidR="008F598D" w:rsidRPr="008F598D" w:rsidRDefault="008F598D" w:rsidP="008F598D">
      <w:pPr>
        <w:pStyle w:val="a3"/>
        <w:numPr>
          <w:ilvl w:val="0"/>
          <w:numId w:val="6"/>
        </w:numPr>
        <w:ind w:firstLineChars="0"/>
        <w:rPr>
          <w:rFonts w:ascii="Arial" w:hAnsi="Arial" w:cs="Arial"/>
          <w:sz w:val="18"/>
        </w:rPr>
      </w:pPr>
      <w:r w:rsidRPr="008F598D">
        <w:rPr>
          <w:rFonts w:ascii="等线" w:eastAsia="等线" w:hAnsi="等线" w:cs="宋体" w:hint="eastAsia"/>
          <w:color w:val="000000"/>
          <w:kern w:val="0"/>
          <w:sz w:val="22"/>
        </w:rPr>
        <w:t>Colored Sample (if applying for color protection)</w:t>
      </w:r>
    </w:p>
    <w:p w14:paraId="2503C512" w14:textId="022E4F6D" w:rsidR="008F598D" w:rsidRPr="008F598D" w:rsidRDefault="008F598D" w:rsidP="008F598D">
      <w:pPr>
        <w:pStyle w:val="a3"/>
        <w:numPr>
          <w:ilvl w:val="0"/>
          <w:numId w:val="6"/>
        </w:numPr>
        <w:ind w:firstLineChars="0"/>
        <w:rPr>
          <w:rFonts w:ascii="Arial" w:hAnsi="Arial" w:cs="Arial"/>
          <w:sz w:val="18"/>
        </w:rPr>
      </w:pPr>
      <w:r w:rsidRPr="008F598D">
        <w:rPr>
          <w:rFonts w:ascii="等线" w:eastAsia="等线" w:hAnsi="等线" w:cs="宋体" w:hint="eastAsia"/>
          <w:color w:val="000000"/>
          <w:kern w:val="0"/>
          <w:sz w:val="22"/>
        </w:rPr>
        <w:t>Real Product Photo or Rendered Images (optional)</w:t>
      </w:r>
    </w:p>
    <w:sectPr w:rsidR="008F598D" w:rsidRPr="008F598D" w:rsidSect="00CD7C40">
      <w:pgSz w:w="11906" w:h="16838"/>
      <w:pgMar w:top="1440" w:right="849" w:bottom="993"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1D6D"/>
    <w:multiLevelType w:val="hybridMultilevel"/>
    <w:tmpl w:val="963052CC"/>
    <w:lvl w:ilvl="0" w:tplc="C5A010C2">
      <w:start w:val="1"/>
      <w:numFmt w:val="bullet"/>
      <w:lvlText w:val=""/>
      <w:lvlJc w:val="left"/>
      <w:pPr>
        <w:ind w:left="420" w:hanging="420"/>
      </w:pPr>
      <w:rPr>
        <w:rFonts w:ascii="Wingdings" w:hAnsi="Wingdings" w:hint="default"/>
        <w:sz w:val="22"/>
        <w:szCs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5F91845"/>
    <w:multiLevelType w:val="hybridMultilevel"/>
    <w:tmpl w:val="8842DFB6"/>
    <w:lvl w:ilvl="0" w:tplc="9BA6C97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1F452C5"/>
    <w:multiLevelType w:val="hybridMultilevel"/>
    <w:tmpl w:val="458EC1C4"/>
    <w:lvl w:ilvl="0" w:tplc="A23C6F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48F2C79"/>
    <w:multiLevelType w:val="hybridMultilevel"/>
    <w:tmpl w:val="97E832D2"/>
    <w:lvl w:ilvl="0" w:tplc="9BA6C97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7F1465F"/>
    <w:multiLevelType w:val="hybridMultilevel"/>
    <w:tmpl w:val="3CA4E792"/>
    <w:lvl w:ilvl="0" w:tplc="6EE0F1BC">
      <w:start w:val="1"/>
      <w:numFmt w:val="decimal"/>
      <w:lvlText w:val="%1、"/>
      <w:lvlJc w:val="left"/>
      <w:pPr>
        <w:ind w:left="380" w:hanging="3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83B29C5"/>
    <w:multiLevelType w:val="hybridMultilevel"/>
    <w:tmpl w:val="470E45DC"/>
    <w:lvl w:ilvl="0" w:tplc="9BA6C97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246"/>
    <w:rsid w:val="000C151F"/>
    <w:rsid w:val="00171B9A"/>
    <w:rsid w:val="0027762C"/>
    <w:rsid w:val="003F7AB5"/>
    <w:rsid w:val="004C33F6"/>
    <w:rsid w:val="004D4215"/>
    <w:rsid w:val="004E5BB5"/>
    <w:rsid w:val="008B65E0"/>
    <w:rsid w:val="008F598D"/>
    <w:rsid w:val="00A85944"/>
    <w:rsid w:val="00CD7C40"/>
    <w:rsid w:val="00D66246"/>
    <w:rsid w:val="00EB1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AE9A7"/>
  <w15:chartTrackingRefBased/>
  <w15:docId w15:val="{C5DA166C-E056-4D91-A8D9-0F0F548B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2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6246"/>
    <w:pPr>
      <w:ind w:firstLineChars="200" w:firstLine="4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129209">
      <w:bodyDiv w:val="1"/>
      <w:marLeft w:val="0"/>
      <w:marRight w:val="0"/>
      <w:marTop w:val="0"/>
      <w:marBottom w:val="0"/>
      <w:divBdr>
        <w:top w:val="none" w:sz="0" w:space="0" w:color="auto"/>
        <w:left w:val="none" w:sz="0" w:space="0" w:color="auto"/>
        <w:bottom w:val="none" w:sz="0" w:space="0" w:color="auto"/>
        <w:right w:val="none" w:sz="0" w:space="0" w:color="auto"/>
      </w:divBdr>
    </w:div>
    <w:div w:id="142646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717</Words>
  <Characters>4087</Characters>
  <Application>Microsoft Office Word</Application>
  <DocSecurity>0</DocSecurity>
  <Lines>34</Lines>
  <Paragraphs>9</Paragraphs>
  <ScaleCrop>false</ScaleCrop>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Julie Yu</cp:lastModifiedBy>
  <cp:revision>9</cp:revision>
  <dcterms:created xsi:type="dcterms:W3CDTF">2021-08-28T22:31:00Z</dcterms:created>
  <dcterms:modified xsi:type="dcterms:W3CDTF">2026-07-27T09:36:00Z</dcterms:modified>
</cp:coreProperties>
</file>